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1" w:rsidRDefault="003F4D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</w:t>
      </w:r>
      <w:r w:rsidRPr="003F4D97">
        <w:rPr>
          <w:color w:val="FF0000"/>
          <w:sz w:val="28"/>
          <w:szCs w:val="28"/>
        </w:rPr>
        <w:t xml:space="preserve">– řešení </w:t>
      </w:r>
      <w:r>
        <w:rPr>
          <w:sz w:val="28"/>
          <w:szCs w:val="28"/>
        </w:rPr>
        <w:t>úkolu č. 9</w:t>
      </w:r>
    </w:p>
    <w:p w:rsidR="003F4D97" w:rsidRDefault="003F4D97" w:rsidP="003F4D97">
      <w:pPr>
        <w:rPr>
          <w:sz w:val="28"/>
          <w:szCs w:val="28"/>
        </w:rPr>
      </w:pPr>
      <w:r>
        <w:rPr>
          <w:sz w:val="28"/>
          <w:szCs w:val="28"/>
        </w:rPr>
        <w:t xml:space="preserve">Mezi krytosemenné rostliny patří </w:t>
      </w:r>
      <w:r>
        <w:rPr>
          <w:sz w:val="28"/>
          <w:szCs w:val="28"/>
        </w:rPr>
        <w:t xml:space="preserve">         </w:t>
      </w:r>
      <w:r w:rsidRPr="003F4D97">
        <w:rPr>
          <w:color w:val="FF0000"/>
          <w:sz w:val="28"/>
          <w:szCs w:val="28"/>
        </w:rPr>
        <w:t xml:space="preserve"> BYLINY</w:t>
      </w:r>
      <w:r w:rsidRPr="003F4D97">
        <w:rPr>
          <w:color w:val="FF0000"/>
          <w:sz w:val="28"/>
          <w:szCs w:val="28"/>
        </w:rPr>
        <w:t xml:space="preserve"> </w:t>
      </w:r>
      <w:r w:rsidRPr="003F4D97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    </w:t>
      </w:r>
      <w:proofErr w:type="gramStart"/>
      <w:r w:rsidRPr="003F4D97">
        <w:rPr>
          <w:color w:val="FF0000"/>
          <w:sz w:val="28"/>
          <w:szCs w:val="28"/>
        </w:rPr>
        <w:t>DŘEVINY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Mají</w:t>
      </w:r>
      <w:proofErr w:type="gramEnd"/>
      <w:r>
        <w:rPr>
          <w:sz w:val="28"/>
          <w:szCs w:val="28"/>
        </w:rPr>
        <w:t xml:space="preserve"> rozlišené tělo,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které se nazývá </w:t>
      </w:r>
      <w:r>
        <w:rPr>
          <w:sz w:val="28"/>
          <w:szCs w:val="28"/>
        </w:rPr>
        <w:t xml:space="preserve">     </w:t>
      </w:r>
      <w:r w:rsidRPr="003F4D97">
        <w:rPr>
          <w:color w:val="FF0000"/>
          <w:sz w:val="28"/>
          <w:szCs w:val="28"/>
        </w:rPr>
        <w:t xml:space="preserve"> KORMUS</w:t>
      </w:r>
      <w:r w:rsidRPr="003F4D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Rozmnožovacími orgány jsou </w:t>
      </w:r>
      <w:r>
        <w:rPr>
          <w:sz w:val="28"/>
          <w:szCs w:val="28"/>
        </w:rPr>
        <w:t xml:space="preserve">        </w:t>
      </w:r>
      <w:r w:rsidRPr="003F4D97">
        <w:rPr>
          <w:color w:val="FF0000"/>
          <w:sz w:val="28"/>
          <w:szCs w:val="28"/>
        </w:rPr>
        <w:t>KVĚTY</w:t>
      </w:r>
      <w:r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Při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pohlavním rozmnožování dochází nejprve k </w:t>
      </w:r>
      <w:r>
        <w:rPr>
          <w:sz w:val="28"/>
          <w:szCs w:val="28"/>
        </w:rPr>
        <w:t xml:space="preserve">     OPYLENÍ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 následně k </w:t>
      </w:r>
      <w:r>
        <w:rPr>
          <w:sz w:val="28"/>
          <w:szCs w:val="28"/>
        </w:rPr>
        <w:t xml:space="preserve">    </w:t>
      </w:r>
      <w:r w:rsidRPr="003F4D97">
        <w:rPr>
          <w:color w:val="FF0000"/>
          <w:sz w:val="28"/>
          <w:szCs w:val="28"/>
        </w:rPr>
        <w:t>OPLOZENÍ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při kterém dochází k splynutí </w:t>
      </w:r>
      <w:r>
        <w:rPr>
          <w:sz w:val="28"/>
          <w:szCs w:val="28"/>
        </w:rPr>
        <w:t xml:space="preserve">    </w:t>
      </w:r>
      <w:r w:rsidRPr="003F4D97">
        <w:rPr>
          <w:color w:val="FF0000"/>
          <w:sz w:val="28"/>
          <w:szCs w:val="28"/>
        </w:rPr>
        <w:t>POHLAVNÍCH</w:t>
      </w:r>
      <w:r>
        <w:rPr>
          <w:sz w:val="28"/>
          <w:szCs w:val="28"/>
        </w:rPr>
        <w:t xml:space="preserve"> buněk.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Pokud se např. jahodník rozmnožuje tzv. šlahouny, jedná se o </w:t>
      </w:r>
      <w:proofErr w:type="gramStart"/>
      <w:r>
        <w:rPr>
          <w:sz w:val="28"/>
          <w:szCs w:val="28"/>
        </w:rPr>
        <w:t>rozmnožování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F4D97">
        <w:rPr>
          <w:color w:val="FF0000"/>
          <w:sz w:val="28"/>
          <w:szCs w:val="28"/>
        </w:rPr>
        <w:t>NEPOHLAVNÍ</w:t>
      </w:r>
      <w:proofErr w:type="gramEnd"/>
      <w:r>
        <w:rPr>
          <w:sz w:val="28"/>
          <w:szCs w:val="28"/>
        </w:rPr>
        <w:t xml:space="preserve"> (=vegetativní).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Uvnitř plod</w:t>
      </w:r>
      <w:r>
        <w:rPr>
          <w:sz w:val="28"/>
          <w:szCs w:val="28"/>
        </w:rPr>
        <w:t>ů</w:t>
      </w:r>
      <w:r>
        <w:rPr>
          <w:sz w:val="28"/>
          <w:szCs w:val="28"/>
        </w:rPr>
        <w:t xml:space="preserve"> jsou </w:t>
      </w:r>
      <w:proofErr w:type="gramStart"/>
      <w:r>
        <w:rPr>
          <w:sz w:val="28"/>
          <w:szCs w:val="28"/>
        </w:rPr>
        <w:t xml:space="preserve">ukryta </w:t>
      </w:r>
      <w:r>
        <w:rPr>
          <w:sz w:val="28"/>
          <w:szCs w:val="28"/>
        </w:rPr>
        <w:t xml:space="preserve">      </w:t>
      </w:r>
      <w:r w:rsidRPr="003F4D97">
        <w:rPr>
          <w:color w:val="FF0000"/>
          <w:sz w:val="28"/>
          <w:szCs w:val="28"/>
        </w:rPr>
        <w:t>SEMENA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3F4D97" w:rsidRDefault="003F4D97" w:rsidP="003F4D97">
      <w:pPr>
        <w:rPr>
          <w:sz w:val="28"/>
          <w:szCs w:val="28"/>
        </w:rPr>
      </w:pPr>
    </w:p>
    <w:p w:rsidR="003F4D97" w:rsidRDefault="003F4D97" w:rsidP="003F4D97">
      <w:pPr>
        <w:rPr>
          <w:sz w:val="28"/>
          <w:szCs w:val="28"/>
        </w:rPr>
      </w:pPr>
    </w:p>
    <w:p w:rsidR="003F4D97" w:rsidRDefault="003F4D97" w:rsidP="003F4D9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645910" cy="3211830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530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97" w:rsidRPr="003F4D97" w:rsidRDefault="003F4D97">
      <w:pPr>
        <w:rPr>
          <w:sz w:val="28"/>
          <w:szCs w:val="28"/>
        </w:rPr>
      </w:pPr>
    </w:p>
    <w:sectPr w:rsidR="003F4D97" w:rsidRPr="003F4D97" w:rsidSect="003F4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97"/>
    <w:rsid w:val="003F4D97"/>
    <w:rsid w:val="00E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2020-05-07T04:49:00Z</dcterms:created>
  <dcterms:modified xsi:type="dcterms:W3CDTF">2020-05-07T04:56:00Z</dcterms:modified>
</cp:coreProperties>
</file>