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1F" w:rsidRPr="0045601F" w:rsidRDefault="0045601F" w:rsidP="0045601F">
      <w:r w:rsidRPr="0045601F">
        <w:t xml:space="preserve">Ch 9, řešení (úkol </w:t>
      </w:r>
      <w:proofErr w:type="gramStart"/>
      <w:r w:rsidRPr="0045601F">
        <w:t>č.1)</w:t>
      </w:r>
      <w:proofErr w:type="gramEnd"/>
    </w:p>
    <w:p w:rsidR="0045601F" w:rsidRDefault="0045601F" w:rsidP="0045601F">
      <w:pPr>
        <w:jc w:val="center"/>
        <w:rPr>
          <w:b/>
          <w:u w:val="single"/>
        </w:rPr>
      </w:pPr>
    </w:p>
    <w:p w:rsidR="0045601F" w:rsidRPr="00FD7F99" w:rsidRDefault="0045601F" w:rsidP="0045601F">
      <w:pPr>
        <w:jc w:val="center"/>
        <w:rPr>
          <w:b/>
        </w:rPr>
      </w:pPr>
      <w:r w:rsidRPr="00FD7F99">
        <w:rPr>
          <w:b/>
          <w:u w:val="single"/>
        </w:rPr>
        <w:t>HYDROXYDERIVÁTY</w:t>
      </w:r>
      <w:r>
        <w:rPr>
          <w:b/>
        </w:rPr>
        <w:t xml:space="preserve"> – procvičování</w:t>
      </w:r>
    </w:p>
    <w:p w:rsidR="0045601F" w:rsidRPr="00FD7F99" w:rsidRDefault="0045601F" w:rsidP="0045601F">
      <w:pPr>
        <w:rPr>
          <w:b/>
        </w:rPr>
      </w:pPr>
    </w:p>
    <w:p w:rsidR="0045601F" w:rsidRDefault="0045601F" w:rsidP="0045601F"/>
    <w:p w:rsidR="0045601F" w:rsidRPr="00D816CA" w:rsidRDefault="0045601F" w:rsidP="0045601F">
      <w:pPr>
        <w:numPr>
          <w:ilvl w:val="0"/>
          <w:numId w:val="1"/>
        </w:numPr>
        <w:rPr>
          <w:b/>
        </w:rPr>
      </w:pPr>
      <w:r w:rsidRPr="00D816CA">
        <w:rPr>
          <w:b/>
        </w:rPr>
        <w:t>Doplňte výrazy v textu:</w:t>
      </w:r>
      <w:r>
        <w:rPr>
          <w:b/>
        </w:rPr>
        <w:t xml:space="preserve">                                                                                            </w:t>
      </w:r>
    </w:p>
    <w:p w:rsidR="0045601F" w:rsidRDefault="0045601F" w:rsidP="0045601F">
      <w:pPr>
        <w:ind w:left="360"/>
      </w:pPr>
    </w:p>
    <w:p w:rsidR="0045601F" w:rsidRDefault="0045601F" w:rsidP="0045601F">
      <w:pPr>
        <w:ind w:left="360"/>
      </w:pPr>
      <w:proofErr w:type="spellStart"/>
      <w:r>
        <w:t>Hydroxyderiváty</w:t>
      </w:r>
      <w:proofErr w:type="spellEnd"/>
      <w:r>
        <w:t xml:space="preserve"> </w:t>
      </w:r>
      <w:proofErr w:type="gramStart"/>
      <w:r>
        <w:t xml:space="preserve">jsou      </w:t>
      </w:r>
      <w:r w:rsidRPr="00302ADA">
        <w:rPr>
          <w:color w:val="FF0000"/>
        </w:rPr>
        <w:t>organické</w:t>
      </w:r>
      <w:proofErr w:type="gramEnd"/>
      <w:r>
        <w:rPr>
          <w:color w:val="FF0000"/>
        </w:rPr>
        <w:t xml:space="preserve">    </w:t>
      </w:r>
      <w:r>
        <w:t xml:space="preserve"> sloučeniny s     </w:t>
      </w:r>
      <w:r w:rsidRPr="00302ADA">
        <w:rPr>
          <w:color w:val="FF0000"/>
        </w:rPr>
        <w:t>hydroxylovou</w:t>
      </w:r>
      <w:r>
        <w:t xml:space="preserve">     skupinou   </w:t>
      </w:r>
      <w:r w:rsidRPr="00302ADA">
        <w:rPr>
          <w:color w:val="FF0000"/>
        </w:rPr>
        <w:t>-OH</w:t>
      </w:r>
      <w:r>
        <w:t>,</w:t>
      </w:r>
    </w:p>
    <w:p w:rsidR="0045601F" w:rsidRDefault="0045601F" w:rsidP="0045601F">
      <w:pPr>
        <w:ind w:left="360"/>
      </w:pPr>
      <w:r>
        <w:t xml:space="preserve">která je připojena k uhlovodíkovému   </w:t>
      </w:r>
      <w:proofErr w:type="gramStart"/>
      <w:r w:rsidRPr="00302ADA">
        <w:rPr>
          <w:color w:val="FF0000"/>
        </w:rPr>
        <w:t>zbytku</w:t>
      </w:r>
      <w:r>
        <w:t xml:space="preserve"> .</w:t>
      </w:r>
      <w:proofErr w:type="gramEnd"/>
    </w:p>
    <w:p w:rsidR="0045601F" w:rsidRDefault="0045601F" w:rsidP="0045601F">
      <w:pPr>
        <w:ind w:left="360"/>
      </w:pPr>
    </w:p>
    <w:p w:rsidR="0045601F" w:rsidRDefault="0045601F" w:rsidP="0045601F">
      <w:pPr>
        <w:ind w:left="360"/>
      </w:pPr>
    </w:p>
    <w:p w:rsidR="0045601F" w:rsidRPr="00D816CA" w:rsidRDefault="0045601F" w:rsidP="0045601F">
      <w:pPr>
        <w:numPr>
          <w:ilvl w:val="0"/>
          <w:numId w:val="1"/>
        </w:numPr>
        <w:rPr>
          <w:b/>
        </w:rPr>
      </w:pPr>
      <w:r w:rsidRPr="00D816CA">
        <w:rPr>
          <w:b/>
        </w:rPr>
        <w:t xml:space="preserve">Znázorni rozdělení </w:t>
      </w:r>
      <w:proofErr w:type="spellStart"/>
      <w:r w:rsidRPr="00D816CA">
        <w:rPr>
          <w:b/>
        </w:rPr>
        <w:t>hydroxyderivátů</w:t>
      </w:r>
      <w:proofErr w:type="spellEnd"/>
      <w:r w:rsidRPr="00D816CA">
        <w:rPr>
          <w:b/>
        </w:rPr>
        <w:t>:</w:t>
      </w:r>
      <w:r>
        <w:rPr>
          <w:b/>
        </w:rPr>
        <w:t xml:space="preserve">                                                                     </w:t>
      </w:r>
    </w:p>
    <w:p w:rsidR="0045601F" w:rsidRDefault="0045601F" w:rsidP="0045601F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080"/>
        <w:gridCol w:w="1980"/>
        <w:gridCol w:w="1260"/>
        <w:gridCol w:w="2340"/>
      </w:tblGrid>
      <w:tr w:rsidR="0045601F" w:rsidTr="00A652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01F" w:rsidRDefault="0045601F" w:rsidP="00A6529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01F" w:rsidRDefault="0045601F" w:rsidP="00A65292"/>
        </w:tc>
        <w:tc>
          <w:tcPr>
            <w:tcW w:w="1980" w:type="dxa"/>
            <w:tcBorders>
              <w:top w:val="nil"/>
              <w:left w:val="nil"/>
              <w:bottom w:val="single" w:sz="4" w:space="0" w:color="3366FF"/>
              <w:right w:val="nil"/>
            </w:tcBorders>
            <w:shd w:val="clear" w:color="auto" w:fill="auto"/>
          </w:tcPr>
          <w:p w:rsidR="0045601F" w:rsidRDefault="0045601F" w:rsidP="00A65292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>
            <w:r>
              <w:rPr>
                <w:noProof/>
              </w:rPr>
              <w:pict w14:anchorId="57D1EE2A">
                <v:line id="_x0000_s1026" style="position:absolute;flip:y;z-index:251658240;mso-position-horizontal-relative:text;mso-position-vertical-relative:text" from="-5.4pt,10.3pt" to="57.6pt,28.3pt" strokecolor="#36f"/>
              </w:pict>
            </w:r>
          </w:p>
        </w:tc>
        <w:tc>
          <w:tcPr>
            <w:tcW w:w="2340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45601F" w:rsidRPr="007338D0" w:rsidRDefault="0045601F" w:rsidP="00A65292">
            <w:pPr>
              <w:rPr>
                <w:sz w:val="20"/>
                <w:szCs w:val="20"/>
              </w:rPr>
            </w:pPr>
            <w:r w:rsidRPr="007338D0">
              <w:rPr>
                <w:sz w:val="20"/>
                <w:szCs w:val="20"/>
              </w:rPr>
              <w:t xml:space="preserve">např. </w:t>
            </w:r>
            <w:proofErr w:type="spellStart"/>
            <w:r w:rsidRPr="007338D0">
              <w:rPr>
                <w:color w:val="FF0000"/>
              </w:rPr>
              <w:t>methanol</w:t>
            </w:r>
            <w:proofErr w:type="spellEnd"/>
          </w:p>
          <w:p w:rsidR="0045601F" w:rsidRDefault="0045601F" w:rsidP="00A65292"/>
        </w:tc>
      </w:tr>
      <w:tr w:rsidR="0045601F" w:rsidTr="00A65292">
        <w:tc>
          <w:tcPr>
            <w:tcW w:w="2268" w:type="dxa"/>
            <w:tcBorders>
              <w:top w:val="nil"/>
              <w:left w:val="nil"/>
              <w:bottom w:val="single" w:sz="4" w:space="0" w:color="3366FF"/>
              <w:right w:val="nil"/>
            </w:tcBorders>
            <w:shd w:val="clear" w:color="auto" w:fill="auto"/>
          </w:tcPr>
          <w:p w:rsidR="0045601F" w:rsidRDefault="0045601F" w:rsidP="00A65292"/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>
            <w:r w:rsidRPr="007338D0">
              <w:rPr>
                <w:color w:val="FF0000"/>
              </w:rPr>
              <w:t>alkoholy</w:t>
            </w:r>
          </w:p>
        </w:tc>
        <w:tc>
          <w:tcPr>
            <w:tcW w:w="1260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2340" w:type="dxa"/>
            <w:vMerge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</w:tr>
      <w:tr w:rsidR="0045601F" w:rsidTr="00A65292">
        <w:tc>
          <w:tcPr>
            <w:tcW w:w="2268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1080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>
            <w:r>
              <w:rPr>
                <w:noProof/>
              </w:rPr>
              <w:pict w14:anchorId="66FD6F4E">
                <v:line id="_x0000_s1027" style="position:absolute;flip:y;z-index:251666432;mso-position-horizontal-relative:text;mso-position-vertical-relative:text" from="-5.4pt,-.3pt" to="48.6pt,26.7pt" strokecolor="#36f"/>
              </w:pict>
            </w:r>
          </w:p>
        </w:tc>
        <w:tc>
          <w:tcPr>
            <w:tcW w:w="1980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1260" w:type="dxa"/>
            <w:tcBorders>
              <w:top w:val="nil"/>
              <w:left w:val="single" w:sz="4" w:space="0" w:color="3366FF"/>
              <w:bottom w:val="nil"/>
              <w:right w:val="nil"/>
            </w:tcBorders>
            <w:shd w:val="clear" w:color="auto" w:fill="auto"/>
          </w:tcPr>
          <w:p w:rsidR="0045601F" w:rsidRDefault="0045601F" w:rsidP="00A65292">
            <w:r>
              <w:rPr>
                <w:noProof/>
              </w:rPr>
              <w:pict w14:anchorId="23A3E259">
                <v:line id="_x0000_s1028" style="position:absolute;z-index:251667456;mso-position-horizontal-relative:text;mso-position-vertical-relative:text" from="-4.8pt,.3pt" to="58.2pt,27.1pt" strokecolor="#36f"/>
              </w:pict>
            </w:r>
          </w:p>
        </w:tc>
        <w:tc>
          <w:tcPr>
            <w:tcW w:w="2340" w:type="dxa"/>
            <w:tcBorders>
              <w:top w:val="single" w:sz="4" w:space="0" w:color="3366FF"/>
              <w:left w:val="nil"/>
              <w:bottom w:val="single" w:sz="4" w:space="0" w:color="3366FF"/>
              <w:right w:val="nil"/>
            </w:tcBorders>
            <w:shd w:val="clear" w:color="auto" w:fill="auto"/>
          </w:tcPr>
          <w:p w:rsidR="0045601F" w:rsidRDefault="0045601F" w:rsidP="00A65292"/>
        </w:tc>
      </w:tr>
      <w:tr w:rsidR="0045601F" w:rsidTr="00A65292">
        <w:tc>
          <w:tcPr>
            <w:tcW w:w="2268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auto"/>
          </w:tcPr>
          <w:p w:rsidR="0045601F" w:rsidRPr="007338D0" w:rsidRDefault="0045601F" w:rsidP="00A65292">
            <w:pPr>
              <w:rPr>
                <w:color w:val="FF0000"/>
              </w:rPr>
            </w:pPr>
            <w:proofErr w:type="spellStart"/>
            <w:r w:rsidRPr="007338D0">
              <w:rPr>
                <w:color w:val="FF0000"/>
              </w:rPr>
              <w:t>hydroxyderiváty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3366FF"/>
              <w:bottom w:val="nil"/>
              <w:right w:val="nil"/>
            </w:tcBorders>
            <w:shd w:val="clear" w:color="auto" w:fill="auto"/>
          </w:tcPr>
          <w:p w:rsidR="0045601F" w:rsidRDefault="0045601F" w:rsidP="00A65292">
            <w:r>
              <w:rPr>
                <w:noProof/>
              </w:rPr>
              <w:pict w14:anchorId="3B80FC4C">
                <v:line id="_x0000_s1029" style="position:absolute;z-index:251668480;mso-position-horizontal-relative:text;mso-position-vertical-relative:text" from="-5.4pt,12.4pt" to="48.6pt,39.4pt" strokecolor="#36f"/>
              </w:pict>
            </w:r>
          </w:p>
        </w:tc>
        <w:tc>
          <w:tcPr>
            <w:tcW w:w="1980" w:type="dxa"/>
            <w:tcBorders>
              <w:top w:val="single" w:sz="4" w:space="0" w:color="3366FF"/>
              <w:left w:val="nil"/>
              <w:bottom w:val="nil"/>
              <w:right w:val="nil"/>
            </w:tcBorders>
            <w:shd w:val="clear" w:color="auto" w:fill="auto"/>
          </w:tcPr>
          <w:p w:rsidR="0045601F" w:rsidRDefault="0045601F" w:rsidP="00A65292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2340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45601F" w:rsidRPr="007338D0" w:rsidRDefault="0045601F" w:rsidP="00A65292">
            <w:pPr>
              <w:rPr>
                <w:sz w:val="20"/>
                <w:szCs w:val="20"/>
              </w:rPr>
            </w:pPr>
            <w:r w:rsidRPr="007338D0">
              <w:rPr>
                <w:sz w:val="20"/>
                <w:szCs w:val="20"/>
              </w:rPr>
              <w:t xml:space="preserve">např. </w:t>
            </w:r>
            <w:proofErr w:type="spellStart"/>
            <w:r w:rsidRPr="007338D0">
              <w:rPr>
                <w:color w:val="FF0000"/>
              </w:rPr>
              <w:t>ethanol</w:t>
            </w:r>
            <w:proofErr w:type="spellEnd"/>
          </w:p>
          <w:p w:rsidR="0045601F" w:rsidRDefault="0045601F" w:rsidP="00A65292"/>
        </w:tc>
      </w:tr>
      <w:tr w:rsidR="0045601F" w:rsidTr="00A65292">
        <w:tc>
          <w:tcPr>
            <w:tcW w:w="2268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1080" w:type="dxa"/>
            <w:tcBorders>
              <w:top w:val="nil"/>
              <w:left w:val="single" w:sz="4" w:space="0" w:color="3366FF"/>
              <w:bottom w:val="nil"/>
              <w:right w:val="nil"/>
            </w:tcBorders>
            <w:shd w:val="clear" w:color="auto" w:fill="auto"/>
          </w:tcPr>
          <w:p w:rsidR="0045601F" w:rsidRDefault="0045601F" w:rsidP="00A65292"/>
        </w:tc>
        <w:tc>
          <w:tcPr>
            <w:tcW w:w="1980" w:type="dxa"/>
            <w:tcBorders>
              <w:top w:val="nil"/>
              <w:left w:val="nil"/>
              <w:bottom w:val="single" w:sz="4" w:space="0" w:color="3366FF"/>
              <w:right w:val="nil"/>
            </w:tcBorders>
            <w:shd w:val="clear" w:color="auto" w:fill="auto"/>
          </w:tcPr>
          <w:p w:rsidR="0045601F" w:rsidRDefault="0045601F" w:rsidP="00A65292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2340" w:type="dxa"/>
            <w:vMerge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</w:tr>
      <w:tr w:rsidR="0045601F" w:rsidTr="00A65292">
        <w:tc>
          <w:tcPr>
            <w:tcW w:w="2268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1080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1980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auto"/>
          </w:tcPr>
          <w:p w:rsidR="0045601F" w:rsidRPr="007338D0" w:rsidRDefault="0045601F" w:rsidP="00A65292">
            <w:pPr>
              <w:rPr>
                <w:color w:val="FF0000"/>
              </w:rPr>
            </w:pPr>
            <w:r w:rsidRPr="007338D0">
              <w:rPr>
                <w:color w:val="FF0000"/>
              </w:rPr>
              <w:t>fenoly</w:t>
            </w:r>
          </w:p>
        </w:tc>
        <w:tc>
          <w:tcPr>
            <w:tcW w:w="1260" w:type="dxa"/>
            <w:tcBorders>
              <w:top w:val="nil"/>
              <w:left w:val="single" w:sz="4" w:space="0" w:color="3366FF"/>
              <w:bottom w:val="nil"/>
              <w:right w:val="nil"/>
            </w:tcBorders>
            <w:shd w:val="clear" w:color="auto" w:fill="auto"/>
          </w:tcPr>
          <w:p w:rsidR="0045601F" w:rsidRDefault="0045601F" w:rsidP="00A65292">
            <w:r>
              <w:rPr>
                <w:noProof/>
              </w:rPr>
              <w:pict w14:anchorId="6127B39C">
                <v:line id="_x0000_s1030" style="position:absolute;z-index:251669504;mso-position-horizontal-relative:text;mso-position-vertical-relative:text" from="-5.4pt,10.8pt" to="57.6pt,28.8pt" strokecolor="#36f"/>
              </w:pict>
            </w:r>
          </w:p>
        </w:tc>
        <w:tc>
          <w:tcPr>
            <w:tcW w:w="2340" w:type="dxa"/>
            <w:tcBorders>
              <w:top w:val="single" w:sz="4" w:space="0" w:color="3366FF"/>
              <w:left w:val="nil"/>
              <w:bottom w:val="single" w:sz="4" w:space="0" w:color="3366FF"/>
              <w:right w:val="nil"/>
            </w:tcBorders>
            <w:shd w:val="clear" w:color="auto" w:fill="auto"/>
          </w:tcPr>
          <w:p w:rsidR="0045601F" w:rsidRDefault="0045601F" w:rsidP="00A65292"/>
        </w:tc>
      </w:tr>
      <w:tr w:rsidR="0045601F" w:rsidTr="00A65292">
        <w:tc>
          <w:tcPr>
            <w:tcW w:w="2268" w:type="dxa"/>
            <w:tcBorders>
              <w:top w:val="single" w:sz="4" w:space="0" w:color="3366FF"/>
              <w:left w:val="nil"/>
              <w:bottom w:val="nil"/>
              <w:right w:val="nil"/>
            </w:tcBorders>
            <w:shd w:val="clear" w:color="auto" w:fill="auto"/>
          </w:tcPr>
          <w:p w:rsidR="0045601F" w:rsidRDefault="0045601F" w:rsidP="00A65292"/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1980" w:type="dxa"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1260" w:type="dxa"/>
            <w:tcBorders>
              <w:top w:val="nil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2340" w:type="dxa"/>
            <w:vMerge w:val="restart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45601F" w:rsidRPr="007338D0" w:rsidRDefault="0045601F" w:rsidP="00A65292">
            <w:pPr>
              <w:rPr>
                <w:sz w:val="20"/>
                <w:szCs w:val="20"/>
              </w:rPr>
            </w:pPr>
            <w:r w:rsidRPr="007338D0">
              <w:rPr>
                <w:sz w:val="20"/>
                <w:szCs w:val="20"/>
              </w:rPr>
              <w:t xml:space="preserve">např. </w:t>
            </w:r>
            <w:r w:rsidRPr="007338D0">
              <w:rPr>
                <w:color w:val="FF0000"/>
              </w:rPr>
              <w:t>fenol</w:t>
            </w:r>
          </w:p>
          <w:p w:rsidR="0045601F" w:rsidRDefault="0045601F" w:rsidP="00A65292"/>
        </w:tc>
      </w:tr>
      <w:tr w:rsidR="0045601F" w:rsidTr="00A652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01F" w:rsidRDefault="0045601F" w:rsidP="00A65292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601F" w:rsidRDefault="0045601F" w:rsidP="00A65292"/>
        </w:tc>
        <w:tc>
          <w:tcPr>
            <w:tcW w:w="1980" w:type="dxa"/>
            <w:tcBorders>
              <w:top w:val="single" w:sz="4" w:space="0" w:color="3366FF"/>
              <w:left w:val="nil"/>
              <w:bottom w:val="nil"/>
              <w:right w:val="nil"/>
            </w:tcBorders>
            <w:shd w:val="clear" w:color="auto" w:fill="auto"/>
          </w:tcPr>
          <w:p w:rsidR="0045601F" w:rsidRDefault="0045601F" w:rsidP="00A65292"/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  <w:tc>
          <w:tcPr>
            <w:tcW w:w="2340" w:type="dxa"/>
            <w:vMerge/>
            <w:tcBorders>
              <w:top w:val="nil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:rsidR="0045601F" w:rsidRDefault="0045601F" w:rsidP="00A65292"/>
        </w:tc>
      </w:tr>
    </w:tbl>
    <w:p w:rsidR="0045601F" w:rsidRDefault="0045601F" w:rsidP="0045601F">
      <w:pPr>
        <w:ind w:left="360"/>
      </w:pPr>
    </w:p>
    <w:p w:rsidR="0045601F" w:rsidRDefault="0045601F" w:rsidP="0045601F">
      <w:pPr>
        <w:ind w:left="360"/>
      </w:pPr>
    </w:p>
    <w:p w:rsidR="0045601F" w:rsidRPr="00D816CA" w:rsidRDefault="0045601F" w:rsidP="0045601F">
      <w:pPr>
        <w:numPr>
          <w:ilvl w:val="0"/>
          <w:numId w:val="1"/>
        </w:numPr>
        <w:rPr>
          <w:b/>
        </w:rPr>
      </w:pPr>
      <w:r w:rsidRPr="00D816CA">
        <w:rPr>
          <w:b/>
        </w:rPr>
        <w:t>Vyber správná tvrzení o alkoholech:</w:t>
      </w:r>
      <w:r>
        <w:rPr>
          <w:b/>
        </w:rPr>
        <w:t xml:space="preserve">                                                                      </w:t>
      </w:r>
    </w:p>
    <w:p w:rsidR="0045601F" w:rsidRDefault="0045601F" w:rsidP="0045601F">
      <w:pPr>
        <w:ind w:left="360"/>
      </w:pPr>
    </w:p>
    <w:p w:rsidR="0045601F" w:rsidRPr="00302ADA" w:rsidRDefault="0045601F" w:rsidP="0045601F">
      <w:pPr>
        <w:numPr>
          <w:ilvl w:val="0"/>
          <w:numId w:val="5"/>
        </w:numPr>
        <w:rPr>
          <w:color w:val="FF0000"/>
        </w:rPr>
      </w:pPr>
      <w:r w:rsidRPr="00302ADA">
        <w:rPr>
          <w:color w:val="FF0000"/>
        </w:rPr>
        <w:t xml:space="preserve">patří mezi </w:t>
      </w:r>
      <w:proofErr w:type="spellStart"/>
      <w:r w:rsidRPr="00302ADA">
        <w:rPr>
          <w:color w:val="FF0000"/>
        </w:rPr>
        <w:t>hydroxyderiváty</w:t>
      </w:r>
      <w:proofErr w:type="spellEnd"/>
    </w:p>
    <w:p w:rsidR="0045601F" w:rsidRPr="00302ADA" w:rsidRDefault="0045601F" w:rsidP="0045601F">
      <w:pPr>
        <w:numPr>
          <w:ilvl w:val="0"/>
          <w:numId w:val="5"/>
        </w:numPr>
        <w:rPr>
          <w:color w:val="FF0000"/>
        </w:rPr>
      </w:pPr>
      <w:r w:rsidRPr="00302ADA">
        <w:rPr>
          <w:color w:val="FF0000"/>
        </w:rPr>
        <w:t>vznikají kvašením cukerných roztoků</w:t>
      </w:r>
    </w:p>
    <w:p w:rsidR="0045601F" w:rsidRDefault="0045601F" w:rsidP="0045601F">
      <w:pPr>
        <w:numPr>
          <w:ilvl w:val="0"/>
          <w:numId w:val="5"/>
        </w:numPr>
      </w:pPr>
      <w:r>
        <w:t>obsahují pouze atomy uhlíku a kyslíku</w:t>
      </w:r>
    </w:p>
    <w:p w:rsidR="0045601F" w:rsidRDefault="0045601F" w:rsidP="0045601F">
      <w:pPr>
        <w:numPr>
          <w:ilvl w:val="0"/>
          <w:numId w:val="5"/>
        </w:numPr>
      </w:pPr>
      <w:r>
        <w:t>mohou být jen jednosytné</w:t>
      </w:r>
    </w:p>
    <w:p w:rsidR="0045601F" w:rsidRDefault="0045601F" w:rsidP="0045601F">
      <w:pPr>
        <w:numPr>
          <w:ilvl w:val="0"/>
          <w:numId w:val="5"/>
        </w:numPr>
      </w:pPr>
      <w:r>
        <w:t xml:space="preserve">jsou aromatické </w:t>
      </w:r>
      <w:proofErr w:type="spellStart"/>
      <w:r>
        <w:t>hydroxyderiváty</w:t>
      </w:r>
      <w:proofErr w:type="spellEnd"/>
    </w:p>
    <w:p w:rsidR="0045601F" w:rsidRPr="00302ADA" w:rsidRDefault="0045601F" w:rsidP="0045601F">
      <w:pPr>
        <w:numPr>
          <w:ilvl w:val="0"/>
          <w:numId w:val="5"/>
        </w:numPr>
        <w:rPr>
          <w:color w:val="FF0000"/>
        </w:rPr>
      </w:pPr>
      <w:r w:rsidRPr="00302ADA">
        <w:rPr>
          <w:color w:val="FF0000"/>
        </w:rPr>
        <w:t>obsahují skupinu – OH</w:t>
      </w:r>
    </w:p>
    <w:p w:rsidR="0045601F" w:rsidRDefault="0045601F" w:rsidP="0045601F">
      <w:pPr>
        <w:ind w:left="360"/>
      </w:pPr>
    </w:p>
    <w:p w:rsidR="0045601F" w:rsidRDefault="0045601F" w:rsidP="0045601F">
      <w:pPr>
        <w:ind w:left="360"/>
      </w:pPr>
    </w:p>
    <w:p w:rsidR="0045601F" w:rsidRPr="00D816CA" w:rsidRDefault="0045601F" w:rsidP="0045601F">
      <w:pPr>
        <w:numPr>
          <w:ilvl w:val="0"/>
          <w:numId w:val="1"/>
        </w:numPr>
        <w:rPr>
          <w:b/>
        </w:rPr>
      </w:pPr>
      <w:r w:rsidRPr="00D816CA">
        <w:rPr>
          <w:b/>
        </w:rPr>
        <w:t>Co znázorňuje následující chemická rovnice?</w:t>
      </w:r>
      <w:r>
        <w:rPr>
          <w:b/>
        </w:rPr>
        <w:t xml:space="preserve">                                                       </w:t>
      </w:r>
    </w:p>
    <w:p w:rsidR="0045601F" w:rsidRDefault="0045601F" w:rsidP="0045601F">
      <w:pPr>
        <w:ind w:left="360"/>
      </w:pPr>
    </w:p>
    <w:p w:rsidR="0045601F" w:rsidRDefault="0045601F" w:rsidP="0045601F">
      <w:pPr>
        <w:ind w:left="360"/>
      </w:pPr>
      <w:r>
        <w:t>C</w:t>
      </w:r>
      <w:r w:rsidRPr="00F741BB">
        <w:rPr>
          <w:vertAlign w:val="subscript"/>
        </w:rPr>
        <w:t>6</w:t>
      </w:r>
      <w:r>
        <w:t>H</w:t>
      </w:r>
      <w:r w:rsidRPr="00F741BB">
        <w:rPr>
          <w:vertAlign w:val="subscript"/>
        </w:rPr>
        <w:t>12</w:t>
      </w:r>
      <w:r>
        <w:t>O</w:t>
      </w:r>
      <w:r w:rsidRPr="00F741BB">
        <w:rPr>
          <w:vertAlign w:val="subscript"/>
        </w:rPr>
        <w:t>6</w:t>
      </w:r>
      <w:r>
        <w:t xml:space="preserve"> → 2 C</w:t>
      </w:r>
      <w:r w:rsidRPr="00F741BB">
        <w:rPr>
          <w:vertAlign w:val="subscript"/>
        </w:rPr>
        <w:t>2</w:t>
      </w:r>
      <w:r>
        <w:t>H</w:t>
      </w:r>
      <w:r w:rsidRPr="00F741BB">
        <w:rPr>
          <w:vertAlign w:val="subscript"/>
        </w:rPr>
        <w:t>5</w:t>
      </w:r>
      <w:r>
        <w:t>OH + 2 CO</w:t>
      </w:r>
      <w:r w:rsidRPr="00F741BB">
        <w:rPr>
          <w:vertAlign w:val="subscript"/>
        </w:rPr>
        <w:t>2</w:t>
      </w:r>
      <w:r>
        <w:t xml:space="preserve">    jedná </w:t>
      </w:r>
      <w:proofErr w:type="gramStart"/>
      <w:r>
        <w:t xml:space="preserve">se o  </w:t>
      </w:r>
      <w:r w:rsidRPr="00302ADA">
        <w:rPr>
          <w:color w:val="FF0000"/>
        </w:rPr>
        <w:t>alkoholové</w:t>
      </w:r>
      <w:proofErr w:type="gramEnd"/>
      <w:r w:rsidRPr="00302ADA">
        <w:rPr>
          <w:color w:val="FF0000"/>
        </w:rPr>
        <w:t xml:space="preserve"> kvašení cukru (glukózy)</w:t>
      </w:r>
    </w:p>
    <w:p w:rsidR="0045601F" w:rsidRDefault="0045601F" w:rsidP="0045601F">
      <w:pPr>
        <w:ind w:left="360"/>
      </w:pPr>
    </w:p>
    <w:p w:rsidR="0045601F" w:rsidRDefault="0045601F" w:rsidP="0045601F">
      <w:pPr>
        <w:ind w:left="360"/>
      </w:pPr>
    </w:p>
    <w:p w:rsidR="0045601F" w:rsidRPr="00D816CA" w:rsidRDefault="0045601F" w:rsidP="0045601F">
      <w:pPr>
        <w:numPr>
          <w:ilvl w:val="0"/>
          <w:numId w:val="1"/>
        </w:numPr>
        <w:rPr>
          <w:b/>
        </w:rPr>
      </w:pPr>
      <w:r w:rsidRPr="00D816CA">
        <w:rPr>
          <w:b/>
        </w:rPr>
        <w:t>Vyber správná tvrzení o fenolu:</w:t>
      </w:r>
      <w:r>
        <w:rPr>
          <w:b/>
        </w:rPr>
        <w:t xml:space="preserve">                                                                              </w:t>
      </w:r>
    </w:p>
    <w:p w:rsidR="0045601F" w:rsidRDefault="0045601F" w:rsidP="0045601F">
      <w:pPr>
        <w:ind w:left="360"/>
      </w:pPr>
    </w:p>
    <w:p w:rsidR="0045601F" w:rsidRPr="00302ADA" w:rsidRDefault="0045601F" w:rsidP="0045601F">
      <w:pPr>
        <w:numPr>
          <w:ilvl w:val="0"/>
          <w:numId w:val="7"/>
        </w:numPr>
        <w:rPr>
          <w:color w:val="FF0000"/>
        </w:rPr>
      </w:pPr>
      <w:r w:rsidRPr="00302ADA">
        <w:rPr>
          <w:color w:val="FF0000"/>
        </w:rPr>
        <w:t>je pevná látka</w:t>
      </w:r>
    </w:p>
    <w:p w:rsidR="0045601F" w:rsidRPr="00302ADA" w:rsidRDefault="0045601F" w:rsidP="0045601F">
      <w:pPr>
        <w:numPr>
          <w:ilvl w:val="0"/>
          <w:numId w:val="7"/>
        </w:numPr>
        <w:rPr>
          <w:color w:val="FF0000"/>
        </w:rPr>
      </w:pPr>
      <w:r w:rsidRPr="00302ADA">
        <w:rPr>
          <w:color w:val="FF0000"/>
        </w:rPr>
        <w:t>obsahuje benzenové jádro</w:t>
      </w:r>
    </w:p>
    <w:p w:rsidR="0045601F" w:rsidRDefault="0045601F" w:rsidP="0045601F">
      <w:pPr>
        <w:numPr>
          <w:ilvl w:val="0"/>
          <w:numId w:val="7"/>
        </w:numPr>
      </w:pPr>
      <w:r>
        <w:t>je příznivý na pokožku, proto je součástí mastí</w:t>
      </w:r>
    </w:p>
    <w:p w:rsidR="0045601F" w:rsidRPr="00302ADA" w:rsidRDefault="0045601F" w:rsidP="0045601F">
      <w:pPr>
        <w:numPr>
          <w:ilvl w:val="0"/>
          <w:numId w:val="7"/>
        </w:numPr>
        <w:rPr>
          <w:color w:val="FF0000"/>
        </w:rPr>
      </w:pPr>
      <w:r w:rsidRPr="00302ADA">
        <w:rPr>
          <w:color w:val="FF0000"/>
        </w:rPr>
        <w:t>je jedovatý</w:t>
      </w:r>
    </w:p>
    <w:p w:rsidR="0045601F" w:rsidRDefault="0045601F" w:rsidP="0045601F">
      <w:pPr>
        <w:numPr>
          <w:ilvl w:val="0"/>
          <w:numId w:val="7"/>
        </w:numPr>
      </w:pPr>
      <w:r>
        <w:t>používá se na výrobu dezinfekčních prostředků</w:t>
      </w:r>
    </w:p>
    <w:p w:rsidR="0045601F" w:rsidRPr="00302ADA" w:rsidRDefault="0045601F" w:rsidP="0045601F">
      <w:pPr>
        <w:numPr>
          <w:ilvl w:val="0"/>
          <w:numId w:val="7"/>
        </w:numPr>
        <w:rPr>
          <w:color w:val="FF0000"/>
        </w:rPr>
      </w:pPr>
      <w:r w:rsidRPr="00302ADA">
        <w:rPr>
          <w:color w:val="FF0000"/>
        </w:rPr>
        <w:t>používá se k výrobě plastů, lepidel, barviv</w:t>
      </w:r>
    </w:p>
    <w:p w:rsidR="0045601F" w:rsidRDefault="0045601F" w:rsidP="0045601F">
      <w:pPr>
        <w:ind w:left="360"/>
      </w:pPr>
    </w:p>
    <w:p w:rsidR="0045601F" w:rsidRDefault="0045601F" w:rsidP="0045601F">
      <w:pPr>
        <w:ind w:left="360"/>
      </w:pPr>
    </w:p>
    <w:p w:rsidR="0045601F" w:rsidRPr="00D816CA" w:rsidRDefault="0045601F" w:rsidP="0045601F">
      <w:pPr>
        <w:numPr>
          <w:ilvl w:val="0"/>
          <w:numId w:val="1"/>
        </w:numPr>
        <w:rPr>
          <w:b/>
        </w:rPr>
      </w:pPr>
      <w:r>
        <w:rPr>
          <w:b/>
        </w:rPr>
        <w:t>Napiš</w:t>
      </w:r>
      <w:r w:rsidRPr="00D816CA">
        <w:rPr>
          <w:b/>
        </w:rPr>
        <w:t xml:space="preserve"> vždy po jednom příkladu</w:t>
      </w:r>
      <w:r>
        <w:rPr>
          <w:b/>
        </w:rPr>
        <w:t xml:space="preserve"> (název)</w:t>
      </w:r>
      <w:r w:rsidRPr="00D816CA">
        <w:rPr>
          <w:b/>
        </w:rPr>
        <w:t>:</w:t>
      </w:r>
      <w:r>
        <w:rPr>
          <w:b/>
        </w:rPr>
        <w:t xml:space="preserve">                                                                </w:t>
      </w:r>
    </w:p>
    <w:p w:rsidR="0045601F" w:rsidRDefault="0045601F" w:rsidP="0045601F">
      <w:pPr>
        <w:ind w:left="360"/>
      </w:pPr>
    </w:p>
    <w:p w:rsidR="0045601F" w:rsidRDefault="0045601F" w:rsidP="0045601F">
      <w:pPr>
        <w:numPr>
          <w:ilvl w:val="0"/>
          <w:numId w:val="6"/>
        </w:numPr>
      </w:pPr>
      <w:r>
        <w:t xml:space="preserve">jednosytného alkoholu – </w:t>
      </w:r>
      <w:r w:rsidRPr="00302ADA">
        <w:rPr>
          <w:color w:val="FF0000"/>
        </w:rPr>
        <w:t xml:space="preserve">např. </w:t>
      </w:r>
      <w:proofErr w:type="spellStart"/>
      <w:r w:rsidRPr="00302ADA">
        <w:rPr>
          <w:color w:val="FF0000"/>
        </w:rPr>
        <w:t>methanol</w:t>
      </w:r>
      <w:proofErr w:type="spellEnd"/>
      <w:r w:rsidRPr="00302ADA">
        <w:rPr>
          <w:color w:val="FF0000"/>
        </w:rPr>
        <w:t xml:space="preserve">, </w:t>
      </w:r>
      <w:proofErr w:type="spellStart"/>
      <w:r w:rsidRPr="00302ADA">
        <w:rPr>
          <w:color w:val="FF0000"/>
        </w:rPr>
        <w:t>ethanol</w:t>
      </w:r>
      <w:proofErr w:type="spellEnd"/>
    </w:p>
    <w:p w:rsidR="0045601F" w:rsidRDefault="0045601F" w:rsidP="0045601F">
      <w:pPr>
        <w:numPr>
          <w:ilvl w:val="0"/>
          <w:numId w:val="6"/>
        </w:numPr>
      </w:pPr>
      <w:r>
        <w:t xml:space="preserve">dvojsytného </w:t>
      </w:r>
      <w:proofErr w:type="gramStart"/>
      <w:r>
        <w:t xml:space="preserve">alkoholu – </w:t>
      </w:r>
      <w:r>
        <w:rPr>
          <w:color w:val="FF0000"/>
        </w:rPr>
        <w:t xml:space="preserve"> např.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ethandiol</w:t>
      </w:r>
      <w:proofErr w:type="spellEnd"/>
    </w:p>
    <w:p w:rsidR="0045601F" w:rsidRDefault="0045601F" w:rsidP="0045601F">
      <w:pPr>
        <w:numPr>
          <w:ilvl w:val="0"/>
          <w:numId w:val="6"/>
        </w:numPr>
      </w:pPr>
      <w:r>
        <w:t xml:space="preserve">trojsytného alkoholu -  </w:t>
      </w:r>
      <w:r w:rsidRPr="00302ADA">
        <w:rPr>
          <w:color w:val="FF0000"/>
        </w:rPr>
        <w:t>např. glycerol</w:t>
      </w:r>
    </w:p>
    <w:p w:rsidR="0045601F" w:rsidRDefault="0045601F" w:rsidP="0045601F">
      <w:pPr>
        <w:ind w:left="720"/>
      </w:pPr>
    </w:p>
    <w:p w:rsidR="0045601F" w:rsidRDefault="0045601F" w:rsidP="0045601F">
      <w:pPr>
        <w:ind w:left="720"/>
      </w:pPr>
    </w:p>
    <w:p w:rsidR="0045601F" w:rsidRDefault="0045601F" w:rsidP="0045601F">
      <w:pPr>
        <w:ind w:left="720"/>
      </w:pPr>
    </w:p>
    <w:p w:rsidR="0045601F" w:rsidRDefault="0045601F" w:rsidP="0045601F">
      <w:pPr>
        <w:ind w:left="720"/>
      </w:pPr>
    </w:p>
    <w:p w:rsidR="0045601F" w:rsidRPr="005A3A6F" w:rsidRDefault="0045601F" w:rsidP="0045601F">
      <w:pPr>
        <w:pStyle w:val="Odstavecseseznamem"/>
        <w:numPr>
          <w:ilvl w:val="0"/>
          <w:numId w:val="1"/>
        </w:numPr>
        <w:rPr>
          <w:b/>
        </w:rPr>
      </w:pPr>
      <w:r w:rsidRPr="005A3A6F">
        <w:rPr>
          <w:b/>
        </w:rPr>
        <w:t xml:space="preserve">Stejnou barvou označ </w:t>
      </w:r>
      <w:proofErr w:type="spellStart"/>
      <w:r w:rsidRPr="005A3A6F">
        <w:rPr>
          <w:b/>
        </w:rPr>
        <w:t>hydroxyderivát</w:t>
      </w:r>
      <w:proofErr w:type="spellEnd"/>
      <w:r w:rsidRPr="005A3A6F">
        <w:rPr>
          <w:b/>
        </w:rPr>
        <w:t xml:space="preserve">, jeho vlastnosti a využití:                      </w:t>
      </w:r>
    </w:p>
    <w:p w:rsidR="0045601F" w:rsidRDefault="0045601F" w:rsidP="0045601F">
      <w:pPr>
        <w:ind w:left="720"/>
        <w:rPr>
          <w:sz w:val="20"/>
          <w:szCs w:val="20"/>
        </w:rPr>
      </w:pPr>
      <w:r w:rsidRPr="00576F80">
        <w:rPr>
          <w:sz w:val="20"/>
          <w:szCs w:val="20"/>
        </w:rPr>
        <w:t>(pozn.: každé sloučenině náleží dvě vlastnosti a dva příklady využití)</w:t>
      </w:r>
    </w:p>
    <w:p w:rsidR="0045601F" w:rsidRDefault="0045601F" w:rsidP="0045601F">
      <w:pPr>
        <w:ind w:left="720"/>
        <w:rPr>
          <w:sz w:val="20"/>
          <w:szCs w:val="2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02"/>
        <w:gridCol w:w="438"/>
        <w:gridCol w:w="3060"/>
        <w:gridCol w:w="540"/>
        <w:gridCol w:w="3060"/>
      </w:tblGrid>
      <w:tr w:rsidR="0045601F" w:rsidRPr="0045601F" w:rsidTr="00A65292">
        <w:tc>
          <w:tcPr>
            <w:tcW w:w="1902" w:type="dxa"/>
            <w:shd w:val="clear" w:color="auto" w:fill="auto"/>
          </w:tcPr>
          <w:p w:rsidR="0045601F" w:rsidRPr="0045601F" w:rsidRDefault="0045601F" w:rsidP="0045601F"/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45601F" w:rsidRPr="0045601F" w:rsidRDefault="0045601F" w:rsidP="0045601F">
            <w:r w:rsidRPr="0045601F">
              <w:t>olejovitá kapalina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45601F" w:rsidRPr="0045601F" w:rsidRDefault="0045601F" w:rsidP="0045601F">
            <w:r w:rsidRPr="0045601F">
              <w:t>alkoholický nápoj</w:t>
            </w:r>
          </w:p>
        </w:tc>
      </w:tr>
      <w:tr w:rsidR="0045601F" w:rsidRPr="0045601F" w:rsidTr="00A65292">
        <w:trPr>
          <w:trHeight w:val="69"/>
        </w:trPr>
        <w:tc>
          <w:tcPr>
            <w:tcW w:w="1902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</w:tr>
      <w:tr w:rsidR="0045601F" w:rsidRPr="0045601F" w:rsidTr="00A65292">
        <w:tc>
          <w:tcPr>
            <w:tcW w:w="1902" w:type="dxa"/>
            <w:shd w:val="clear" w:color="auto" w:fill="auto"/>
          </w:tcPr>
          <w:p w:rsidR="0045601F" w:rsidRPr="0045601F" w:rsidRDefault="0045601F" w:rsidP="0045601F"/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601F" w:rsidRPr="0045601F" w:rsidRDefault="0045601F" w:rsidP="0045601F">
            <w:r w:rsidRPr="0045601F">
              <w:t>pevná látka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5601F" w:rsidRPr="0045601F" w:rsidRDefault="0045601F" w:rsidP="0045601F">
            <w:r w:rsidRPr="0045601F">
              <w:t>ekologické palivo</w:t>
            </w:r>
          </w:p>
        </w:tc>
      </w:tr>
      <w:tr w:rsidR="0045601F" w:rsidRPr="0045601F" w:rsidTr="00A65292">
        <w:trPr>
          <w:trHeight w:val="205"/>
        </w:trPr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</w:tr>
      <w:tr w:rsidR="0045601F" w:rsidRPr="0045601F" w:rsidTr="00A65292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5601F" w:rsidRPr="0045601F" w:rsidRDefault="0045601F" w:rsidP="0045601F">
            <w:proofErr w:type="spellStart"/>
            <w:r w:rsidRPr="0045601F">
              <w:rPr>
                <w:highlight w:val="green"/>
              </w:rPr>
              <w:t>methanol</w:t>
            </w:r>
            <w:proofErr w:type="spellEnd"/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5601F" w:rsidRPr="0045601F" w:rsidRDefault="0045601F" w:rsidP="0045601F">
            <w:r w:rsidRPr="0045601F">
              <w:t>prudký jed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45601F" w:rsidRPr="0045601F" w:rsidRDefault="0045601F" w:rsidP="0045601F">
            <w:r w:rsidRPr="0045601F">
              <w:t>ekologické palivo</w:t>
            </w:r>
          </w:p>
        </w:tc>
      </w:tr>
      <w:tr w:rsidR="0045601F" w:rsidRPr="0045601F" w:rsidTr="00A65292"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</w:tr>
      <w:tr w:rsidR="0045601F" w:rsidRPr="0045601F" w:rsidTr="00A65292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45601F" w:rsidRPr="0045601F" w:rsidRDefault="0045601F" w:rsidP="0045601F">
            <w:proofErr w:type="spellStart"/>
            <w:r w:rsidRPr="0045601F">
              <w:t>ethanol</w:t>
            </w:r>
            <w:proofErr w:type="spellEnd"/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45601F" w:rsidRPr="0045601F" w:rsidRDefault="0045601F" w:rsidP="0045601F">
            <w:r w:rsidRPr="0045601F">
              <w:t>složka tuků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45601F" w:rsidRPr="0045601F" w:rsidRDefault="0045601F" w:rsidP="0045601F">
            <w:r w:rsidRPr="0045601F">
              <w:t>kosmetika (krémy)</w:t>
            </w:r>
          </w:p>
        </w:tc>
      </w:tr>
      <w:tr w:rsidR="0045601F" w:rsidRPr="0045601F" w:rsidTr="00A65292">
        <w:trPr>
          <w:trHeight w:val="123"/>
        </w:trPr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</w:tr>
      <w:tr w:rsidR="0045601F" w:rsidRPr="0045601F" w:rsidTr="00A65292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45601F" w:rsidRPr="0045601F" w:rsidRDefault="0045601F" w:rsidP="0045601F">
            <w:r w:rsidRPr="0045601F">
              <w:t>glycerol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601F" w:rsidRPr="0045601F" w:rsidRDefault="0045601F" w:rsidP="0045601F">
            <w:r w:rsidRPr="0045601F">
              <w:t>olejovitá a jedovatá kapalina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601F" w:rsidRPr="0045601F" w:rsidRDefault="0045601F" w:rsidP="0045601F">
            <w:r w:rsidRPr="0045601F">
              <w:t>nátěrové hmoty, lepidla</w:t>
            </w:r>
          </w:p>
        </w:tc>
      </w:tr>
      <w:tr w:rsidR="0045601F" w:rsidRPr="0045601F" w:rsidTr="00A65292"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</w:tr>
      <w:tr w:rsidR="0045601F" w:rsidRPr="0045601F" w:rsidTr="00A65292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601F" w:rsidRPr="0045601F" w:rsidRDefault="0045601F" w:rsidP="0045601F">
            <w:proofErr w:type="spellStart"/>
            <w:r w:rsidRPr="0045601F">
              <w:t>ethylenglykol</w:t>
            </w:r>
            <w:proofErr w:type="spellEnd"/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601F" w:rsidRPr="0045601F" w:rsidRDefault="0045601F" w:rsidP="0045601F">
            <w:r w:rsidRPr="0045601F">
              <w:t>leptavé účinky, jedovatý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601F" w:rsidRPr="0045601F" w:rsidRDefault="0045601F" w:rsidP="0045601F">
            <w:r w:rsidRPr="0045601F">
              <w:t>složka nemrznoucích směsí</w:t>
            </w:r>
          </w:p>
        </w:tc>
      </w:tr>
      <w:tr w:rsidR="0045601F" w:rsidRPr="0045601F" w:rsidTr="00A65292"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</w:tr>
      <w:tr w:rsidR="0045601F" w:rsidRPr="0045601F" w:rsidTr="00A65292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601F" w:rsidRPr="0045601F" w:rsidRDefault="0045601F" w:rsidP="0045601F">
            <w:r w:rsidRPr="0045601F">
              <w:t>fenol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45601F" w:rsidRPr="0045601F" w:rsidRDefault="0045601F" w:rsidP="0045601F">
            <w:r w:rsidRPr="0045601F">
              <w:t>se vzduchem hořlavá směs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5601F" w:rsidRPr="0045601F" w:rsidRDefault="0045601F" w:rsidP="0045601F">
            <w:r w:rsidRPr="0045601F">
              <w:t>syntetická vlákna</w:t>
            </w:r>
          </w:p>
        </w:tc>
      </w:tr>
      <w:tr w:rsidR="0045601F" w:rsidRPr="0045601F" w:rsidTr="00A65292"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</w:tr>
      <w:tr w:rsidR="0045601F" w:rsidRPr="0045601F" w:rsidTr="00A65292">
        <w:tc>
          <w:tcPr>
            <w:tcW w:w="1902" w:type="dxa"/>
            <w:shd w:val="clear" w:color="auto" w:fill="auto"/>
          </w:tcPr>
          <w:p w:rsidR="0045601F" w:rsidRPr="0045601F" w:rsidRDefault="0045601F" w:rsidP="0045601F"/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</w:tcPr>
          <w:p w:rsidR="0045601F" w:rsidRPr="0045601F" w:rsidRDefault="0045601F" w:rsidP="0045601F">
            <w:r w:rsidRPr="0045601F">
              <w:t>líh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5601F" w:rsidRPr="0045601F" w:rsidRDefault="0045601F" w:rsidP="0045601F">
            <w:r w:rsidRPr="0045601F">
              <w:t>výroba formaldehydu</w:t>
            </w:r>
          </w:p>
        </w:tc>
      </w:tr>
      <w:tr w:rsidR="0045601F" w:rsidRPr="0045601F" w:rsidTr="00A65292">
        <w:tc>
          <w:tcPr>
            <w:tcW w:w="1902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</w:tr>
      <w:tr w:rsidR="0045601F" w:rsidRPr="0045601F" w:rsidTr="00A65292">
        <w:tc>
          <w:tcPr>
            <w:tcW w:w="1902" w:type="dxa"/>
            <w:shd w:val="clear" w:color="auto" w:fill="auto"/>
          </w:tcPr>
          <w:p w:rsidR="0045601F" w:rsidRPr="0045601F" w:rsidRDefault="0045601F" w:rsidP="0045601F"/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5601F" w:rsidRPr="0045601F" w:rsidRDefault="0045601F" w:rsidP="0045601F">
            <w:r w:rsidRPr="0045601F">
              <w:t>první frakce při destilaci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45601F" w:rsidRPr="0045601F" w:rsidRDefault="0045601F" w:rsidP="0045601F">
            <w:r w:rsidRPr="0045601F">
              <w:t>výroba výbušnin</w:t>
            </w:r>
          </w:p>
        </w:tc>
      </w:tr>
      <w:tr w:rsidR="0045601F" w:rsidRPr="0045601F" w:rsidTr="00A65292">
        <w:tc>
          <w:tcPr>
            <w:tcW w:w="1902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601F" w:rsidRPr="0045601F" w:rsidRDefault="0045601F" w:rsidP="0045601F">
            <w:pPr>
              <w:rPr>
                <w:sz w:val="16"/>
                <w:szCs w:val="16"/>
              </w:rPr>
            </w:pPr>
          </w:p>
        </w:tc>
      </w:tr>
      <w:tr w:rsidR="0045601F" w:rsidRPr="0045601F" w:rsidTr="00A65292">
        <w:tc>
          <w:tcPr>
            <w:tcW w:w="1902" w:type="dxa"/>
            <w:shd w:val="clear" w:color="auto" w:fill="auto"/>
          </w:tcPr>
          <w:p w:rsidR="0045601F" w:rsidRPr="0045601F" w:rsidRDefault="0045601F" w:rsidP="0045601F"/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601F" w:rsidRPr="0045601F" w:rsidRDefault="0045601F" w:rsidP="0045601F">
            <w:r w:rsidRPr="0045601F">
              <w:t>nízká teplota tuhnutí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01F" w:rsidRPr="0045601F" w:rsidRDefault="0045601F" w:rsidP="0045601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601F" w:rsidRPr="0045601F" w:rsidRDefault="0045601F" w:rsidP="0045601F">
            <w:r w:rsidRPr="0045601F">
              <w:t>výroba plastů, rozpouštědlo</w:t>
            </w:r>
          </w:p>
        </w:tc>
      </w:tr>
    </w:tbl>
    <w:p w:rsidR="0045601F" w:rsidRDefault="0045601F" w:rsidP="0045601F">
      <w:pPr>
        <w:ind w:left="720"/>
        <w:rPr>
          <w:sz w:val="20"/>
          <w:szCs w:val="20"/>
        </w:rPr>
      </w:pPr>
    </w:p>
    <w:p w:rsidR="0045601F" w:rsidRPr="00576F80" w:rsidRDefault="0045601F" w:rsidP="0045601F">
      <w:pPr>
        <w:ind w:left="720"/>
        <w:rPr>
          <w:sz w:val="20"/>
          <w:szCs w:val="20"/>
        </w:rPr>
      </w:pPr>
    </w:p>
    <w:p w:rsidR="0045601F" w:rsidRDefault="0045601F" w:rsidP="0045601F">
      <w:pPr>
        <w:ind w:left="360"/>
      </w:pPr>
    </w:p>
    <w:p w:rsidR="0045601F" w:rsidRDefault="0045601F" w:rsidP="0045601F">
      <w:pPr>
        <w:ind w:left="360"/>
      </w:pPr>
    </w:p>
    <w:p w:rsidR="0045601F" w:rsidRDefault="0045601F" w:rsidP="0045601F">
      <w:pPr>
        <w:ind w:left="360"/>
      </w:pPr>
    </w:p>
    <w:p w:rsidR="0045601F" w:rsidRPr="00D816CA" w:rsidRDefault="0045601F" w:rsidP="0045601F">
      <w:pPr>
        <w:numPr>
          <w:ilvl w:val="0"/>
          <w:numId w:val="1"/>
        </w:numPr>
        <w:rPr>
          <w:b/>
        </w:rPr>
      </w:pPr>
      <w:r w:rsidRPr="00D816CA">
        <w:rPr>
          <w:b/>
        </w:rPr>
        <w:t>Doplň tabulku:</w:t>
      </w:r>
      <w:r>
        <w:rPr>
          <w:b/>
        </w:rPr>
        <w:t xml:space="preserve">                                                                                                          </w:t>
      </w:r>
    </w:p>
    <w:p w:rsidR="0045601F" w:rsidRDefault="0045601F" w:rsidP="0045601F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4445"/>
      </w:tblGrid>
      <w:tr w:rsidR="0045601F" w:rsidTr="0045601F">
        <w:tc>
          <w:tcPr>
            <w:tcW w:w="4483" w:type="dxa"/>
            <w:shd w:val="clear" w:color="auto" w:fill="auto"/>
          </w:tcPr>
          <w:p w:rsidR="0045601F" w:rsidRPr="007338D0" w:rsidRDefault="0045601F" w:rsidP="00A65292">
            <w:pPr>
              <w:jc w:val="center"/>
              <w:rPr>
                <w:b/>
                <w:sz w:val="20"/>
                <w:szCs w:val="20"/>
              </w:rPr>
            </w:pPr>
            <w:r w:rsidRPr="007338D0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4445" w:type="dxa"/>
            <w:shd w:val="clear" w:color="auto" w:fill="auto"/>
          </w:tcPr>
          <w:p w:rsidR="0045601F" w:rsidRPr="007338D0" w:rsidRDefault="0045601F" w:rsidP="00A65292">
            <w:pPr>
              <w:jc w:val="center"/>
              <w:rPr>
                <w:b/>
                <w:sz w:val="20"/>
                <w:szCs w:val="20"/>
              </w:rPr>
            </w:pPr>
            <w:r w:rsidRPr="007338D0">
              <w:rPr>
                <w:b/>
                <w:sz w:val="20"/>
                <w:szCs w:val="20"/>
              </w:rPr>
              <w:t>vzorec</w:t>
            </w:r>
          </w:p>
        </w:tc>
      </w:tr>
      <w:tr w:rsidR="0045601F" w:rsidTr="0045601F">
        <w:tc>
          <w:tcPr>
            <w:tcW w:w="4483" w:type="dxa"/>
            <w:shd w:val="clear" w:color="auto" w:fill="auto"/>
          </w:tcPr>
          <w:p w:rsidR="0045601F" w:rsidRPr="00D816CA" w:rsidRDefault="0045601F" w:rsidP="00A65292">
            <w:proofErr w:type="spellStart"/>
            <w:r>
              <w:t>e</w:t>
            </w:r>
            <w:r w:rsidRPr="00D816CA">
              <w:t>thylalkohol</w:t>
            </w:r>
            <w:proofErr w:type="spellEnd"/>
            <w:r>
              <w:t xml:space="preserve"> </w:t>
            </w:r>
          </w:p>
        </w:tc>
        <w:tc>
          <w:tcPr>
            <w:tcW w:w="4445" w:type="dxa"/>
            <w:shd w:val="clear" w:color="auto" w:fill="auto"/>
          </w:tcPr>
          <w:p w:rsidR="0045601F" w:rsidRPr="007338D0" w:rsidRDefault="0045601F" w:rsidP="00A65292">
            <w:pPr>
              <w:rPr>
                <w:color w:val="FF0000"/>
                <w:sz w:val="28"/>
                <w:szCs w:val="28"/>
              </w:rPr>
            </w:pPr>
            <w:r w:rsidRPr="007338D0">
              <w:rPr>
                <w:color w:val="FF0000"/>
                <w:sz w:val="28"/>
                <w:szCs w:val="28"/>
              </w:rPr>
              <w:t>CH</w:t>
            </w:r>
            <w:r w:rsidRPr="007338D0">
              <w:rPr>
                <w:color w:val="FF0000"/>
                <w:sz w:val="28"/>
                <w:szCs w:val="28"/>
                <w:vertAlign w:val="subscript"/>
              </w:rPr>
              <w:t>3</w:t>
            </w:r>
            <w:r w:rsidRPr="007338D0">
              <w:rPr>
                <w:color w:val="FF0000"/>
                <w:sz w:val="28"/>
                <w:szCs w:val="28"/>
              </w:rPr>
              <w:t xml:space="preserve"> − CH</w:t>
            </w:r>
            <w:r w:rsidRPr="007338D0">
              <w:rPr>
                <w:color w:val="FF0000"/>
                <w:sz w:val="28"/>
                <w:szCs w:val="28"/>
                <w:vertAlign w:val="subscript"/>
              </w:rPr>
              <w:t>2</w:t>
            </w:r>
            <w:r w:rsidRPr="007338D0">
              <w:rPr>
                <w:color w:val="FF0000"/>
                <w:sz w:val="28"/>
                <w:szCs w:val="28"/>
              </w:rPr>
              <w:t xml:space="preserve"> − OH </w:t>
            </w:r>
          </w:p>
        </w:tc>
      </w:tr>
      <w:tr w:rsidR="0045601F" w:rsidTr="0045601F">
        <w:tc>
          <w:tcPr>
            <w:tcW w:w="4483" w:type="dxa"/>
            <w:shd w:val="clear" w:color="auto" w:fill="auto"/>
          </w:tcPr>
          <w:p w:rsidR="0045601F" w:rsidRPr="007338D0" w:rsidRDefault="0045601F" w:rsidP="00A65292">
            <w:pPr>
              <w:rPr>
                <w:color w:val="FF0000"/>
                <w:sz w:val="28"/>
                <w:szCs w:val="28"/>
              </w:rPr>
            </w:pPr>
            <w:r w:rsidRPr="007338D0">
              <w:rPr>
                <w:color w:val="FF0000"/>
                <w:sz w:val="28"/>
                <w:szCs w:val="28"/>
              </w:rPr>
              <w:t>propanol (propylalkohol)</w:t>
            </w:r>
          </w:p>
        </w:tc>
        <w:tc>
          <w:tcPr>
            <w:tcW w:w="4445" w:type="dxa"/>
            <w:shd w:val="clear" w:color="auto" w:fill="auto"/>
          </w:tcPr>
          <w:p w:rsidR="0045601F" w:rsidRDefault="0045601F" w:rsidP="00A65292">
            <w:r>
              <w:t>CH</w:t>
            </w:r>
            <w:r w:rsidRPr="007338D0">
              <w:rPr>
                <w:vertAlign w:val="subscript"/>
              </w:rPr>
              <w:t>3</w:t>
            </w:r>
            <w:r>
              <w:t xml:space="preserve"> − CH</w:t>
            </w:r>
            <w:r w:rsidRPr="007338D0">
              <w:rPr>
                <w:vertAlign w:val="subscript"/>
              </w:rPr>
              <w:t>2</w:t>
            </w:r>
            <w:r>
              <w:t xml:space="preserve"> − CH</w:t>
            </w:r>
            <w:r w:rsidRPr="007338D0">
              <w:rPr>
                <w:vertAlign w:val="subscript"/>
              </w:rPr>
              <w:t>2</w:t>
            </w:r>
            <w:r>
              <w:t xml:space="preserve"> − OH</w:t>
            </w:r>
          </w:p>
        </w:tc>
      </w:tr>
      <w:tr w:rsidR="0045601F" w:rsidTr="0045601F">
        <w:tc>
          <w:tcPr>
            <w:tcW w:w="4483" w:type="dxa"/>
            <w:shd w:val="clear" w:color="auto" w:fill="auto"/>
          </w:tcPr>
          <w:p w:rsidR="0045601F" w:rsidRDefault="0045601F" w:rsidP="00A65292">
            <w:proofErr w:type="gramStart"/>
            <w:r>
              <w:t>ethan-1,2-diol</w:t>
            </w:r>
            <w:proofErr w:type="gramEnd"/>
            <w:r>
              <w:t xml:space="preserve"> (</w:t>
            </w:r>
            <w:proofErr w:type="spellStart"/>
            <w:r>
              <w:t>ethylenglykol</w:t>
            </w:r>
            <w:proofErr w:type="spellEnd"/>
            <w:r>
              <w:t>)</w:t>
            </w:r>
          </w:p>
        </w:tc>
        <w:tc>
          <w:tcPr>
            <w:tcW w:w="4445" w:type="dxa"/>
            <w:shd w:val="clear" w:color="auto" w:fill="auto"/>
          </w:tcPr>
          <w:p w:rsidR="0045601F" w:rsidRPr="007338D0" w:rsidRDefault="0045601F" w:rsidP="00A65292">
            <w:pPr>
              <w:rPr>
                <w:sz w:val="36"/>
                <w:szCs w:val="36"/>
              </w:rPr>
            </w:pPr>
            <w:proofErr w:type="gramStart"/>
            <w:r w:rsidRPr="007338D0">
              <w:rPr>
                <w:color w:val="FF0000"/>
                <w:sz w:val="28"/>
                <w:szCs w:val="28"/>
              </w:rPr>
              <w:t>HO</w:t>
            </w:r>
            <w:proofErr w:type="gramEnd"/>
            <w:r w:rsidRPr="007338D0">
              <w:rPr>
                <w:color w:val="FF0000"/>
                <w:sz w:val="28"/>
                <w:szCs w:val="28"/>
              </w:rPr>
              <w:t xml:space="preserve"> − CH</w:t>
            </w:r>
            <w:r w:rsidRPr="007338D0">
              <w:rPr>
                <w:color w:val="FF0000"/>
                <w:sz w:val="28"/>
                <w:szCs w:val="28"/>
                <w:vertAlign w:val="subscript"/>
              </w:rPr>
              <w:t>2</w:t>
            </w:r>
            <w:r w:rsidRPr="007338D0">
              <w:rPr>
                <w:color w:val="FF0000"/>
                <w:sz w:val="28"/>
                <w:szCs w:val="28"/>
              </w:rPr>
              <w:t xml:space="preserve"> − CH</w:t>
            </w:r>
            <w:r w:rsidRPr="007338D0">
              <w:rPr>
                <w:color w:val="FF0000"/>
                <w:sz w:val="28"/>
                <w:szCs w:val="28"/>
                <w:vertAlign w:val="subscript"/>
              </w:rPr>
              <w:t>2</w:t>
            </w:r>
            <w:r w:rsidRPr="007338D0">
              <w:rPr>
                <w:color w:val="FF0000"/>
                <w:sz w:val="28"/>
                <w:szCs w:val="28"/>
              </w:rPr>
              <w:t xml:space="preserve"> − OH</w:t>
            </w:r>
          </w:p>
        </w:tc>
      </w:tr>
      <w:tr w:rsidR="0045601F" w:rsidTr="0045601F">
        <w:tc>
          <w:tcPr>
            <w:tcW w:w="4483" w:type="dxa"/>
            <w:shd w:val="clear" w:color="auto" w:fill="auto"/>
          </w:tcPr>
          <w:p w:rsidR="0045601F" w:rsidRDefault="0045601F" w:rsidP="00A65292">
            <w:r>
              <w:t>glycerol</w:t>
            </w:r>
          </w:p>
        </w:tc>
        <w:tc>
          <w:tcPr>
            <w:tcW w:w="4445" w:type="dxa"/>
            <w:shd w:val="clear" w:color="auto" w:fill="auto"/>
          </w:tcPr>
          <w:p w:rsidR="0045601F" w:rsidRPr="007338D0" w:rsidRDefault="0045601F" w:rsidP="00A65292">
            <w:pPr>
              <w:rPr>
                <w:sz w:val="36"/>
                <w:szCs w:val="36"/>
              </w:rPr>
            </w:pPr>
            <w:r w:rsidRPr="007338D0">
              <w:rPr>
                <w:color w:val="FF0000"/>
                <w:sz w:val="28"/>
                <w:szCs w:val="28"/>
              </w:rPr>
              <w:t>CH</w:t>
            </w:r>
            <w:r w:rsidRPr="007338D0">
              <w:rPr>
                <w:color w:val="FF0000"/>
                <w:sz w:val="28"/>
                <w:szCs w:val="28"/>
                <w:vertAlign w:val="subscript"/>
              </w:rPr>
              <w:t>2</w:t>
            </w:r>
            <w:r w:rsidRPr="007338D0">
              <w:rPr>
                <w:color w:val="FF0000"/>
                <w:sz w:val="28"/>
                <w:szCs w:val="28"/>
              </w:rPr>
              <w:t xml:space="preserve"> OH −  CHOH − CH</w:t>
            </w:r>
            <w:r w:rsidRPr="007338D0">
              <w:rPr>
                <w:color w:val="FF0000"/>
                <w:sz w:val="28"/>
                <w:szCs w:val="28"/>
                <w:vertAlign w:val="subscript"/>
              </w:rPr>
              <w:t>2</w:t>
            </w:r>
            <w:r w:rsidRPr="007338D0">
              <w:rPr>
                <w:color w:val="FF0000"/>
                <w:sz w:val="28"/>
                <w:szCs w:val="28"/>
              </w:rPr>
              <w:t>OH</w:t>
            </w:r>
          </w:p>
        </w:tc>
      </w:tr>
      <w:tr w:rsidR="0045601F" w:rsidTr="0045601F">
        <w:tc>
          <w:tcPr>
            <w:tcW w:w="4483" w:type="dxa"/>
            <w:shd w:val="clear" w:color="auto" w:fill="auto"/>
          </w:tcPr>
          <w:p w:rsidR="0045601F" w:rsidRPr="007338D0" w:rsidRDefault="0045601F" w:rsidP="00A65292">
            <w:pPr>
              <w:rPr>
                <w:color w:val="FF0000"/>
                <w:sz w:val="28"/>
                <w:szCs w:val="28"/>
              </w:rPr>
            </w:pPr>
            <w:proofErr w:type="spellStart"/>
            <w:r w:rsidRPr="007338D0">
              <w:rPr>
                <w:color w:val="FF0000"/>
                <w:sz w:val="28"/>
                <w:szCs w:val="28"/>
              </w:rPr>
              <w:t>methanol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45601F" w:rsidRDefault="0045601F" w:rsidP="00A65292">
            <w:r>
              <w:t>CH</w:t>
            </w:r>
            <w:r w:rsidRPr="007338D0">
              <w:rPr>
                <w:vertAlign w:val="subscript"/>
              </w:rPr>
              <w:t>3</w:t>
            </w:r>
            <w:r>
              <w:t xml:space="preserve"> − OH</w:t>
            </w:r>
          </w:p>
        </w:tc>
      </w:tr>
      <w:tr w:rsidR="0045601F" w:rsidTr="0045601F">
        <w:tc>
          <w:tcPr>
            <w:tcW w:w="4483" w:type="dxa"/>
            <w:shd w:val="clear" w:color="auto" w:fill="auto"/>
          </w:tcPr>
          <w:p w:rsidR="0045601F" w:rsidRPr="007338D0" w:rsidRDefault="0045601F" w:rsidP="00A65292">
            <w:pPr>
              <w:rPr>
                <w:color w:val="FF0000"/>
                <w:sz w:val="28"/>
                <w:szCs w:val="28"/>
              </w:rPr>
            </w:pPr>
            <w:r w:rsidRPr="007338D0">
              <w:rPr>
                <w:color w:val="FF0000"/>
                <w:sz w:val="28"/>
                <w:szCs w:val="28"/>
              </w:rPr>
              <w:t>propan -1,3 - diol</w:t>
            </w:r>
          </w:p>
        </w:tc>
        <w:tc>
          <w:tcPr>
            <w:tcW w:w="4445" w:type="dxa"/>
            <w:shd w:val="clear" w:color="auto" w:fill="auto"/>
          </w:tcPr>
          <w:p w:rsidR="0045601F" w:rsidRDefault="0045601F" w:rsidP="00A65292">
            <w:proofErr w:type="gramStart"/>
            <w:r>
              <w:t>HO</w:t>
            </w:r>
            <w:proofErr w:type="gramEnd"/>
            <w:r>
              <w:t xml:space="preserve"> − CH</w:t>
            </w:r>
            <w:r w:rsidRPr="007338D0">
              <w:rPr>
                <w:vertAlign w:val="subscript"/>
              </w:rPr>
              <w:t>2</w:t>
            </w:r>
            <w:r>
              <w:t xml:space="preserve"> − CH</w:t>
            </w:r>
            <w:r w:rsidRPr="007338D0">
              <w:rPr>
                <w:vertAlign w:val="subscript"/>
              </w:rPr>
              <w:t>2</w:t>
            </w:r>
            <w:r>
              <w:t xml:space="preserve"> − CH</w:t>
            </w:r>
            <w:r w:rsidRPr="007338D0">
              <w:rPr>
                <w:vertAlign w:val="subscript"/>
              </w:rPr>
              <w:t>2</w:t>
            </w:r>
            <w:r>
              <w:t xml:space="preserve"> − OH</w:t>
            </w:r>
          </w:p>
        </w:tc>
      </w:tr>
    </w:tbl>
    <w:p w:rsidR="00FC6948" w:rsidRDefault="00FC6948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/>
    <w:p w:rsidR="0045601F" w:rsidRDefault="0045601F">
      <w:bookmarkStart w:id="0" w:name="_GoBack"/>
      <w:bookmarkEnd w:id="0"/>
    </w:p>
    <w:sectPr w:rsidR="0045601F" w:rsidSect="00456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58" w:rsidRDefault="00011C58" w:rsidP="0045601F">
      <w:r>
        <w:separator/>
      </w:r>
    </w:p>
  </w:endnote>
  <w:endnote w:type="continuationSeparator" w:id="0">
    <w:p w:rsidR="00011C58" w:rsidRDefault="00011C58" w:rsidP="0045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58" w:rsidRDefault="00011C58" w:rsidP="0045601F">
      <w:r>
        <w:separator/>
      </w:r>
    </w:p>
  </w:footnote>
  <w:footnote w:type="continuationSeparator" w:id="0">
    <w:p w:rsidR="00011C58" w:rsidRDefault="00011C58" w:rsidP="0045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636"/>
    <w:multiLevelType w:val="hybridMultilevel"/>
    <w:tmpl w:val="378447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BE0CDF"/>
    <w:multiLevelType w:val="hybridMultilevel"/>
    <w:tmpl w:val="174404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031B4"/>
    <w:multiLevelType w:val="hybridMultilevel"/>
    <w:tmpl w:val="BCBE5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37C6A"/>
    <w:multiLevelType w:val="hybridMultilevel"/>
    <w:tmpl w:val="9AAAE9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574E2"/>
    <w:multiLevelType w:val="hybridMultilevel"/>
    <w:tmpl w:val="BD98F1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462C5F"/>
    <w:multiLevelType w:val="hybridMultilevel"/>
    <w:tmpl w:val="E87451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828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CA586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1314C"/>
    <w:multiLevelType w:val="hybridMultilevel"/>
    <w:tmpl w:val="E8A81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1F"/>
    <w:rsid w:val="00011C58"/>
    <w:rsid w:val="0045601F"/>
    <w:rsid w:val="00614557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2020-03-18T07:44:00Z</dcterms:created>
  <dcterms:modified xsi:type="dcterms:W3CDTF">2020-03-18T08:31:00Z</dcterms:modified>
</cp:coreProperties>
</file>