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4C" w:rsidRDefault="00A03C92">
      <w:r>
        <w:t xml:space="preserve">Zdravím vás ve 4. </w:t>
      </w:r>
      <w:r w:rsidR="00B123E5">
        <w:t>t</w:t>
      </w:r>
      <w:r>
        <w:t>ýdnu domácí výuky.</w:t>
      </w:r>
      <w:r w:rsidR="00B123E5">
        <w:t xml:space="preserve"> </w:t>
      </w:r>
    </w:p>
    <w:p w:rsidR="00A03C92" w:rsidRDefault="00A03C92">
      <w:r>
        <w:t>Možná jste se už zaregistrovali na adrese nakladatelství Taktik, které poskytuje zdarma různé výukové materiály. Pokud ne, posílám odkaz na registraci:</w:t>
      </w:r>
    </w:p>
    <w:p w:rsidR="00A03C92" w:rsidRDefault="00832272">
      <w:hyperlink r:id="rId5" w:tgtFrame="_blank" w:history="1">
        <w:r w:rsidR="00A03C92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https://interaktivita.etaktik.cz/novy-student/75333/38919a9ac337a6d308c4ff000b068893</w:t>
        </w:r>
      </w:hyperlink>
    </w:p>
    <w:p w:rsidR="00A03C92" w:rsidRDefault="00A03C92"/>
    <w:p w:rsidR="00A03C92" w:rsidRDefault="00A03C92">
      <w:r>
        <w:t xml:space="preserve">Zde si můžeš učivo, které jsme již probrali, procvičit v učebnici </w:t>
      </w:r>
      <w:r w:rsidR="00B123E5">
        <w:t>Hravý zeměpis 7 na straně 45, 47, 48. Po kliknutí na cvičení se ti zobrazí správné odpovědi. Zkus kliknout i na oranžové záložky po krajích, kde jsou videa a interaktivní cvičení.</w:t>
      </w:r>
    </w:p>
    <w:p w:rsidR="00B123E5" w:rsidRDefault="00B123E5"/>
    <w:p w:rsidR="00B123E5" w:rsidRDefault="00B123E5">
      <w:r>
        <w:t xml:space="preserve">Nás teď čeká nová kapitola </w:t>
      </w:r>
      <w:r w:rsidRPr="00DA0BF5">
        <w:rPr>
          <w:b/>
          <w:color w:val="FF0000"/>
          <w:sz w:val="28"/>
        </w:rPr>
        <w:t>Jihovýchodní Asie</w:t>
      </w:r>
      <w:r>
        <w:t xml:space="preserve">. </w:t>
      </w:r>
    </w:p>
    <w:p w:rsidR="00B123E5" w:rsidRDefault="00B123E5">
      <w:r>
        <w:t>Pročti si učebnici strana 30 – 31.</w:t>
      </w:r>
    </w:p>
    <w:p w:rsidR="00B123E5" w:rsidRDefault="00B123E5">
      <w:r>
        <w:t>Udělej si zápis do sešitu – doplň podle učebnice</w:t>
      </w:r>
      <w:r w:rsidR="00832272">
        <w:t>. Zápis si buď vytiskni a doplň nebo přepiš do sešitu.</w:t>
      </w:r>
    </w:p>
    <w:p w:rsidR="00B123E5" w:rsidRDefault="00B123E5" w:rsidP="00B123E5">
      <w:pPr>
        <w:jc w:val="center"/>
        <w:rPr>
          <w:b/>
          <w:sz w:val="32"/>
          <w:szCs w:val="32"/>
        </w:rPr>
      </w:pPr>
    </w:p>
    <w:p w:rsidR="00B123E5" w:rsidRPr="00177071" w:rsidRDefault="00B123E5" w:rsidP="00B123E5">
      <w:pPr>
        <w:jc w:val="center"/>
        <w:rPr>
          <w:b/>
          <w:sz w:val="32"/>
          <w:szCs w:val="32"/>
        </w:rPr>
      </w:pPr>
      <w:r w:rsidRPr="00177071">
        <w:rPr>
          <w:b/>
          <w:sz w:val="32"/>
          <w:szCs w:val="32"/>
        </w:rPr>
        <w:t>Jihovýchodní Asie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státy na poloostrově …………, …………………, souostroví ……….. a ………….. ……</w:t>
      </w:r>
      <w:proofErr w:type="gramStart"/>
      <w:r>
        <w:t>…….</w:t>
      </w:r>
      <w:proofErr w:type="gramEnd"/>
      <w:r>
        <w:t>.a Filipíny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činné sopky, zemětřesení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řeky: Mekong, Iravádí</w:t>
      </w:r>
    </w:p>
    <w:p w:rsidR="00DA0BF5" w:rsidRDefault="00DA0BF5" w:rsidP="00DA0BF5">
      <w:pPr>
        <w:spacing w:after="0" w:line="240" w:lineRule="auto"/>
        <w:ind w:left="720"/>
      </w:pPr>
    </w:p>
    <w:p w:rsidR="00B123E5" w:rsidRDefault="00B123E5" w:rsidP="00B123E5">
      <w:r>
        <w:t>pevninské státy: ……………………………</w:t>
      </w:r>
    </w:p>
    <w:p w:rsidR="00B123E5" w:rsidRDefault="00B123E5" w:rsidP="00B123E5">
      <w:r>
        <w:t>ostrovní státy:……………………………</w:t>
      </w:r>
    </w:p>
    <w:p w:rsidR="00B123E5" w:rsidRDefault="00B123E5" w:rsidP="00B123E5"/>
    <w:p w:rsidR="00B123E5" w:rsidRPr="00177071" w:rsidRDefault="00B123E5" w:rsidP="00B123E5">
      <w:pPr>
        <w:rPr>
          <w:b/>
          <w:u w:val="single"/>
        </w:rPr>
      </w:pPr>
      <w:r w:rsidRPr="00177071">
        <w:rPr>
          <w:b/>
          <w:u w:val="single"/>
        </w:rPr>
        <w:t>Hospodářství</w:t>
      </w:r>
    </w:p>
    <w:p w:rsidR="00B123E5" w:rsidRDefault="00B123E5" w:rsidP="00B123E5">
      <w:r>
        <w:t>Ropa, barevné kovy, cín (Malajsie)</w:t>
      </w:r>
    </w:p>
    <w:p w:rsidR="00B123E5" w:rsidRDefault="00B123E5" w:rsidP="00B123E5">
      <w:r>
        <w:t>Tropické dřevo, koření, rýže, kokosová palma, tropické ovoce</w:t>
      </w:r>
    </w:p>
    <w:p w:rsidR="00B123E5" w:rsidRDefault="00B123E5" w:rsidP="00B123E5">
      <w:r>
        <w:t>Rozvoj spotřebního průmyslu (elektronika, textilní průmysl)</w:t>
      </w:r>
    </w:p>
    <w:p w:rsidR="00B123E5" w:rsidRDefault="00B123E5" w:rsidP="00B123E5"/>
    <w:p w:rsidR="00B123E5" w:rsidRPr="00177071" w:rsidRDefault="00B123E5" w:rsidP="00B123E5">
      <w:pPr>
        <w:rPr>
          <w:b/>
          <w:u w:val="single"/>
        </w:rPr>
      </w:pPr>
      <w:r w:rsidRPr="00177071">
        <w:rPr>
          <w:b/>
          <w:u w:val="single"/>
        </w:rPr>
        <w:t>Thajsko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rozvoj průmyslu a cestovního ruchu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vývozce rýže, pěstování ananasů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hlavní město: ……….</w:t>
      </w:r>
    </w:p>
    <w:p w:rsidR="00B123E5" w:rsidRDefault="00B123E5" w:rsidP="00B123E5"/>
    <w:p w:rsidR="00B123E5" w:rsidRPr="00177071" w:rsidRDefault="00B123E5" w:rsidP="00B123E5">
      <w:pPr>
        <w:rPr>
          <w:b/>
          <w:u w:val="single"/>
        </w:rPr>
      </w:pPr>
      <w:r w:rsidRPr="00177071">
        <w:rPr>
          <w:b/>
          <w:u w:val="single"/>
        </w:rPr>
        <w:lastRenderedPageBreak/>
        <w:t>Vietnam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socialistický stát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pěstování rýže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 xml:space="preserve">hlavní </w:t>
      </w:r>
      <w:proofErr w:type="gramStart"/>
      <w:r>
        <w:t>město:…</w:t>
      </w:r>
      <w:proofErr w:type="gramEnd"/>
      <w:r>
        <w:t>……..</w:t>
      </w:r>
    </w:p>
    <w:p w:rsidR="00B123E5" w:rsidRDefault="00B123E5" w:rsidP="00B123E5"/>
    <w:p w:rsidR="00B123E5" w:rsidRPr="00177071" w:rsidRDefault="00B123E5" w:rsidP="00B123E5">
      <w:pPr>
        <w:rPr>
          <w:b/>
          <w:u w:val="single"/>
        </w:rPr>
      </w:pPr>
      <w:r w:rsidRPr="00177071">
        <w:rPr>
          <w:b/>
          <w:u w:val="single"/>
        </w:rPr>
        <w:t>Singapur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městský stát na stejnojmenné</w:t>
      </w:r>
      <w:r w:rsidR="00832272">
        <w:t>m</w:t>
      </w:r>
      <w:r>
        <w:t xml:space="preserve"> ostrově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strategická poloha při ……</w:t>
      </w:r>
      <w:proofErr w:type="gramStart"/>
      <w:r>
        <w:t>…….</w:t>
      </w:r>
      <w:proofErr w:type="gramEnd"/>
      <w:r>
        <w:t>.průlivu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finanční a obchodní centrum, přístav, nejč</w:t>
      </w:r>
      <w:r w:rsidR="00832272">
        <w:t xml:space="preserve">istší </w:t>
      </w:r>
      <w:bookmarkStart w:id="0" w:name="_GoBack"/>
      <w:bookmarkEnd w:id="0"/>
      <w:r>
        <w:t>město světa</w:t>
      </w:r>
    </w:p>
    <w:p w:rsidR="00B123E5" w:rsidRDefault="00B123E5" w:rsidP="00B123E5"/>
    <w:p w:rsidR="00B123E5" w:rsidRPr="00177071" w:rsidRDefault="00B123E5" w:rsidP="00B123E5">
      <w:pPr>
        <w:rPr>
          <w:b/>
          <w:u w:val="single"/>
        </w:rPr>
      </w:pPr>
      <w:r w:rsidRPr="00177071">
        <w:rPr>
          <w:b/>
          <w:u w:val="single"/>
        </w:rPr>
        <w:t>Indonésie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 xml:space="preserve">největší ostrovní země světa – víc než 13 000 ostrovů sopečného původu (největší </w:t>
      </w:r>
      <w:proofErr w:type="gramStart"/>
      <w:r>
        <w:t>ostrovy:…</w:t>
      </w:r>
      <w:proofErr w:type="gramEnd"/>
      <w:r>
        <w:t>…….,…….......,…………….,…………)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nejhustěji osídlený ostrov……………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islám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úrodná půda – rýže, káva, kakao, kokosové ořechy, banány, koření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ropa a zemní plyn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turistika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 xml:space="preserve">hlavní </w:t>
      </w:r>
      <w:proofErr w:type="gramStart"/>
      <w:r>
        <w:t>město:…</w:t>
      </w:r>
      <w:proofErr w:type="gramEnd"/>
      <w:r>
        <w:t>……………..</w:t>
      </w:r>
    </w:p>
    <w:p w:rsidR="00B123E5" w:rsidRDefault="00B123E5" w:rsidP="00B123E5"/>
    <w:p w:rsidR="00B123E5" w:rsidRPr="00BB0AB8" w:rsidRDefault="00B123E5" w:rsidP="00B123E5">
      <w:pPr>
        <w:rPr>
          <w:b/>
          <w:u w:val="single"/>
        </w:rPr>
      </w:pPr>
      <w:r w:rsidRPr="00BB0AB8">
        <w:rPr>
          <w:b/>
          <w:u w:val="single"/>
        </w:rPr>
        <w:t>Malajsie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cín, ropa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vývozce kaučuku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hlavní město:…………</w:t>
      </w:r>
    </w:p>
    <w:p w:rsidR="00B123E5" w:rsidRDefault="00B123E5" w:rsidP="00B123E5"/>
    <w:p w:rsidR="00B123E5" w:rsidRPr="00BB0AB8" w:rsidRDefault="00B123E5" w:rsidP="00B123E5">
      <w:pPr>
        <w:rPr>
          <w:b/>
          <w:u w:val="single"/>
        </w:rPr>
      </w:pPr>
      <w:r w:rsidRPr="00BB0AB8">
        <w:rPr>
          <w:b/>
          <w:u w:val="single"/>
        </w:rPr>
        <w:t>Filipíny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málo rozvinutá země, křesťanství</w:t>
      </w:r>
    </w:p>
    <w:p w:rsidR="00B123E5" w:rsidRDefault="00B123E5" w:rsidP="00B123E5">
      <w:pPr>
        <w:numPr>
          <w:ilvl w:val="0"/>
          <w:numId w:val="1"/>
        </w:numPr>
        <w:spacing w:after="0" w:line="240" w:lineRule="auto"/>
      </w:pPr>
      <w:r>
        <w:t>hlavní město………</w:t>
      </w:r>
      <w:proofErr w:type="gramStart"/>
      <w:r>
        <w:t>…….</w:t>
      </w:r>
      <w:proofErr w:type="gramEnd"/>
      <w:r>
        <w:t>., leží na ostrově ……………..</w:t>
      </w:r>
    </w:p>
    <w:p w:rsidR="00B123E5" w:rsidRDefault="00B123E5" w:rsidP="00B123E5"/>
    <w:p w:rsidR="00B123E5" w:rsidRDefault="00B123E5" w:rsidP="00B123E5">
      <w:r w:rsidRPr="00BB0AB8">
        <w:rPr>
          <w:b/>
          <w:u w:val="single"/>
        </w:rPr>
        <w:t>Laos, Kambodža</w:t>
      </w:r>
      <w:r>
        <w:rPr>
          <w:b/>
          <w:u w:val="single"/>
        </w:rPr>
        <w:t>, Myanmar</w:t>
      </w:r>
      <w:r>
        <w:t xml:space="preserve"> – nejchudší země světa</w:t>
      </w:r>
    </w:p>
    <w:p w:rsidR="001A2E5D" w:rsidRDefault="001A2E5D" w:rsidP="00B123E5"/>
    <w:p w:rsidR="001A2E5D" w:rsidRDefault="001A2E5D" w:rsidP="00B123E5">
      <w:r>
        <w:t>To je pro tento týden všechno, ať se vám domácí výuka daří!!!</w:t>
      </w:r>
    </w:p>
    <w:p w:rsidR="001A2E5D" w:rsidRDefault="001A2E5D" w:rsidP="00B123E5">
      <w:r>
        <w:t>JT</w:t>
      </w:r>
    </w:p>
    <w:p w:rsidR="00B123E5" w:rsidRDefault="00B123E5" w:rsidP="00B123E5"/>
    <w:p w:rsidR="00B123E5" w:rsidRDefault="00B123E5"/>
    <w:p w:rsidR="00A03C92" w:rsidRDefault="00A03C92"/>
    <w:sectPr w:rsidR="00A0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B"/>
    <w:multiLevelType w:val="hybridMultilevel"/>
    <w:tmpl w:val="513859F8"/>
    <w:lvl w:ilvl="0" w:tplc="FAC63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A7"/>
    <w:rsid w:val="001A2E5D"/>
    <w:rsid w:val="003D06A7"/>
    <w:rsid w:val="0051394C"/>
    <w:rsid w:val="00832272"/>
    <w:rsid w:val="00903F73"/>
    <w:rsid w:val="00A03C92"/>
    <w:rsid w:val="00B123E5"/>
    <w:rsid w:val="00DA0BF5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6249"/>
  <w15:docId w15:val="{5FA91221-B238-4500-ABEC-206D485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ita.etaktik.cz/novy-student/75333/38919a9ac337a6d308c4ff000b06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Jitka</cp:lastModifiedBy>
  <cp:revision>5</cp:revision>
  <dcterms:created xsi:type="dcterms:W3CDTF">2020-03-30T16:46:00Z</dcterms:created>
  <dcterms:modified xsi:type="dcterms:W3CDTF">2020-04-01T11:29:00Z</dcterms:modified>
</cp:coreProperties>
</file>