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B" w:rsidRDefault="004F08EB" w:rsidP="004F08EB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D7. – řešení DÚ č. 12 – kvíz (do 11/6)</w:t>
      </w:r>
    </w:p>
    <w:p w:rsidR="004F08EB" w:rsidRDefault="004F08EB" w:rsidP="004F08EB">
      <w:pPr>
        <w:rPr>
          <w:sz w:val="40"/>
          <w:szCs w:val="40"/>
        </w:rPr>
      </w:pPr>
    </w:p>
    <w:p w:rsidR="004F08EB" w:rsidRDefault="004F08EB" w:rsidP="004F08EB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ÚKOL č. 1</w:t>
      </w:r>
      <w:r w:rsidR="00A70552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="Century Gothic" w:hAnsi="Century Gothic"/>
          <w:color w:val="3E3D2D"/>
          <w:kern w:val="24"/>
          <w:sz w:val="28"/>
          <w:szCs w:val="28"/>
        </w:rPr>
        <w:t>Kryštof Kolumbus pojmenoval obyvatele Ameriky- indiáni, protože si myslel, že doplul do Indie</w:t>
      </w:r>
    </w:p>
    <w:p w:rsidR="004F08EB" w:rsidRDefault="004F08EB" w:rsidP="004F08EB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ÚKOL </w:t>
      </w:r>
      <w:proofErr w:type="gramStart"/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č. 2 </w:t>
      </w: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="Century Gothic" w:hAnsi="Century Gothic"/>
          <w:color w:val="3E3D2D"/>
          <w:kern w:val="24"/>
          <w:sz w:val="28"/>
          <w:szCs w:val="28"/>
        </w:rPr>
        <w:t>1.např.</w:t>
      </w:r>
      <w:proofErr w:type="gram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 koření, hedvábí, porcelán, zlato, perly… 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2. </w:t>
      </w:r>
      <w:proofErr w:type="gramStart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Turci 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>3.</w:t>
      </w:r>
      <w:proofErr w:type="gram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Portugalsko a Španělsko;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4. Mayové, Aztékové, Inkové;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>5. Nový svět</w:t>
      </w:r>
    </w:p>
    <w:p w:rsidR="004F08EB" w:rsidRDefault="004F08EB" w:rsidP="004F08EB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ÚKOL č. 3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1453- Turci dobyli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Konstantinopolis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1487-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Bartolomeo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Diaz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doplul na nejjižnější cíp Afriky;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1492- Kolumbus objevil Ameriku a byla dobyta Granada;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1498-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Vasco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de Gama doplul do Indie; </w:t>
      </w:r>
      <w:r>
        <w:rPr>
          <w:rFonts w:ascii="Century Gothic" w:hAnsi="Century Gothic"/>
          <w:color w:val="3E3D2D"/>
          <w:kern w:val="24"/>
          <w:sz w:val="28"/>
          <w:szCs w:val="28"/>
        </w:rPr>
        <w:br/>
        <w:t xml:space="preserve">1519 vyplul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Fernao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3E3D2D"/>
          <w:kern w:val="24"/>
          <w:sz w:val="28"/>
          <w:szCs w:val="28"/>
        </w:rPr>
        <w:t>Magalhaes</w:t>
      </w:r>
      <w:proofErr w:type="spellEnd"/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na cestu kolem světa)</w:t>
      </w:r>
    </w:p>
    <w:p w:rsidR="004F08EB" w:rsidRDefault="004F08EB" w:rsidP="00A70552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ÚKOL č. 4</w:t>
      </w:r>
    </w:p>
    <w:p w:rsidR="004F08EB" w:rsidRDefault="004F08EB" w:rsidP="00A70552">
      <w:pPr>
        <w:pStyle w:val="Normlnweb"/>
        <w:spacing w:before="67" w:beforeAutospacing="0" w:after="0" w:afterAutospacing="0"/>
        <w:ind w:left="115"/>
        <w:textAlignment w:val="baseline"/>
        <w:rPr>
          <w:rFonts w:ascii="Century Gothic" w:hAnsi="Century Gothic"/>
          <w:color w:val="3E3D2D"/>
          <w:kern w:val="24"/>
          <w:sz w:val="28"/>
          <w:szCs w:val="28"/>
        </w:rPr>
      </w:pPr>
      <w:r>
        <w:rPr>
          <w:rFonts w:ascii="Century Gothic" w:hAnsi="Century Gothic"/>
          <w:color w:val="3E3D2D"/>
          <w:kern w:val="24"/>
          <w:sz w:val="28"/>
          <w:szCs w:val="28"/>
        </w:rPr>
        <w:t xml:space="preserve">      obrázek patří k civilizaci Mayů (2), Aztéků (3,4) a Inků (1,5)</w:t>
      </w:r>
    </w:p>
    <w:p w:rsidR="00A70552" w:rsidRDefault="00A70552" w:rsidP="004F08EB">
      <w:pPr>
        <w:pStyle w:val="Normlnweb"/>
        <w:spacing w:before="67" w:beforeAutospacing="0" w:after="0" w:afterAutospacing="0"/>
        <w:ind w:left="115"/>
        <w:textAlignment w:val="baseline"/>
      </w:pPr>
    </w:p>
    <w:p w:rsidR="00A70552" w:rsidRPr="00A70552" w:rsidRDefault="00A70552" w:rsidP="00A70552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ÚKOL č. </w:t>
      </w:r>
      <w:r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</w:t>
      </w:r>
    </w:p>
    <w:p w:rsidR="00A70552" w:rsidRPr="00A70552" w:rsidRDefault="00A70552" w:rsidP="00A70552">
      <w:pPr>
        <w:pStyle w:val="Odstavecseseznamem"/>
        <w:textAlignment w:val="baseline"/>
        <w:rPr>
          <w:color w:val="94C600"/>
          <w:sz w:val="21"/>
        </w:rPr>
      </w:pPr>
      <w:r w:rsidRPr="00A70552">
        <w:rPr>
          <w:rFonts w:ascii="Century Gothic" w:hAnsi="Century Gothic"/>
          <w:b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Antonín Dvořák – Z Nového světa (Largo)</w:t>
      </w:r>
    </w:p>
    <w:p w:rsidR="00A70552" w:rsidRDefault="00A70552" w:rsidP="00A70552">
      <w:pPr>
        <w:pStyle w:val="Odstavecseseznamem"/>
        <w:textAlignment w:val="baseline"/>
        <w:rPr>
          <w:color w:val="94C600"/>
          <w:sz w:val="21"/>
        </w:rPr>
      </w:pPr>
    </w:p>
    <w:p w:rsidR="00A70552" w:rsidRPr="00A70552" w:rsidRDefault="00A70552" w:rsidP="00A70552">
      <w:pPr>
        <w:pStyle w:val="Odstavecseseznamem"/>
        <w:numPr>
          <w:ilvl w:val="0"/>
          <w:numId w:val="1"/>
        </w:numPr>
        <w:textAlignment w:val="baseline"/>
        <w:rPr>
          <w:color w:val="94C600"/>
          <w:sz w:val="21"/>
        </w:rPr>
      </w:pPr>
      <w:r w:rsidRPr="004F08EB"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ÚKOL č.</w:t>
      </w:r>
      <w:r>
        <w:rPr>
          <w:rFonts w:ascii="Century Gothic" w:hAnsi="Century Gothic"/>
          <w:b/>
          <w:bCs/>
          <w:color w:val="6F95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6</w:t>
      </w:r>
    </w:p>
    <w:p w:rsidR="00D355F3" w:rsidRPr="00A70552" w:rsidRDefault="00A70552" w:rsidP="00A70552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14.července </w:t>
      </w:r>
      <w:r w:rsidRPr="00A70552">
        <w:rPr>
          <w:rFonts w:ascii="Century Gothic" w:hAnsi="Century Gothic"/>
          <w:sz w:val="28"/>
          <w:szCs w:val="28"/>
        </w:rPr>
        <w:t xml:space="preserve">1969 </w:t>
      </w:r>
      <w:r>
        <w:rPr>
          <w:rFonts w:ascii="Century Gothic" w:hAnsi="Century Gothic"/>
          <w:sz w:val="28"/>
          <w:szCs w:val="28"/>
        </w:rPr>
        <w:t xml:space="preserve"> - let na Měsíc – Neil Amstrong</w:t>
      </w:r>
      <w:bookmarkStart w:id="0" w:name="_GoBack"/>
      <w:bookmarkEnd w:id="0"/>
    </w:p>
    <w:sectPr w:rsidR="00D355F3" w:rsidRPr="00A7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0252F"/>
    <w:multiLevelType w:val="hybridMultilevel"/>
    <w:tmpl w:val="44A851BC"/>
    <w:lvl w:ilvl="0" w:tplc="1D44FC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63F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8A8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497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AF6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C71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5F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23C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6D3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7"/>
    <w:rsid w:val="004F08EB"/>
    <w:rsid w:val="007E1507"/>
    <w:rsid w:val="00A70552"/>
    <w:rsid w:val="00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7D90-1789-4A3B-8CC6-4FB4C26C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2020-06-03T06:53:00Z</dcterms:created>
  <dcterms:modified xsi:type="dcterms:W3CDTF">2020-06-03T07:24:00Z</dcterms:modified>
</cp:coreProperties>
</file>