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59" w:rsidRDefault="006C5659" w:rsidP="006C5659">
      <w:pPr>
        <w:rPr>
          <w:sz w:val="28"/>
          <w:szCs w:val="28"/>
        </w:rPr>
      </w:pPr>
      <w:r w:rsidRPr="0011611B">
        <w:rPr>
          <w:rStyle w:val="Nadpis2Char"/>
          <w:color w:val="auto"/>
        </w:rPr>
        <w:t>Matematika  - 1. třída</w:t>
      </w:r>
      <w:r w:rsidRPr="0011611B">
        <w:rPr>
          <w:b/>
          <w:sz w:val="28"/>
          <w:szCs w:val="28"/>
        </w:rPr>
        <w:t xml:space="preserve">  </w:t>
      </w:r>
      <w:r w:rsidRPr="00116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27.4. – </w:t>
      </w:r>
      <w:proofErr w:type="gramStart"/>
      <w:r>
        <w:rPr>
          <w:sz w:val="28"/>
          <w:szCs w:val="28"/>
        </w:rPr>
        <w:t>3.5.  2020</w:t>
      </w:r>
      <w:proofErr w:type="gramEnd"/>
    </w:p>
    <w:p w:rsidR="006C5659" w:rsidRPr="006C5659" w:rsidRDefault="006C5659" w:rsidP="006C5659">
      <w:pPr>
        <w:rPr>
          <w:rFonts w:ascii="Times New Roman" w:hAnsi="Times New Roman" w:cs="Times New Roman"/>
          <w:sz w:val="28"/>
          <w:szCs w:val="28"/>
        </w:rPr>
      </w:pPr>
      <w:r w:rsidRPr="006C5659">
        <w:rPr>
          <w:rFonts w:ascii="Times New Roman" w:hAnsi="Times New Roman" w:cs="Times New Roman"/>
          <w:sz w:val="28"/>
          <w:szCs w:val="28"/>
        </w:rPr>
        <w:t>Milí počtáři!</w:t>
      </w:r>
    </w:p>
    <w:p w:rsidR="006C5659" w:rsidRPr="006C5659" w:rsidRDefault="006C5659" w:rsidP="006C5659">
      <w:pPr>
        <w:rPr>
          <w:rFonts w:ascii="Times New Roman" w:hAnsi="Times New Roman" w:cs="Times New Roman"/>
          <w:sz w:val="28"/>
          <w:szCs w:val="28"/>
        </w:rPr>
      </w:pPr>
      <w:r w:rsidRPr="006C5659">
        <w:rPr>
          <w:rFonts w:ascii="Times New Roman" w:hAnsi="Times New Roman" w:cs="Times New Roman"/>
          <w:sz w:val="28"/>
          <w:szCs w:val="28"/>
        </w:rPr>
        <w:t>Jste šikovní, jak se hezky připravujete a počítáte. Vím, že máte matematiku rádi.</w:t>
      </w:r>
    </w:p>
    <w:p w:rsidR="006C5659" w:rsidRDefault="006C5659" w:rsidP="006C5659">
      <w:pPr>
        <w:rPr>
          <w:rFonts w:ascii="Times New Roman" w:hAnsi="Times New Roman" w:cs="Times New Roman"/>
          <w:sz w:val="28"/>
          <w:szCs w:val="28"/>
        </w:rPr>
      </w:pPr>
      <w:r w:rsidRPr="006C5659">
        <w:rPr>
          <w:rFonts w:ascii="Times New Roman" w:hAnsi="Times New Roman" w:cs="Times New Roman"/>
          <w:sz w:val="28"/>
          <w:szCs w:val="28"/>
        </w:rPr>
        <w:t>Dnes  vám  posílám  kratičké video k učivu v </w:t>
      </w:r>
      <w:proofErr w:type="gramStart"/>
      <w:r w:rsidRPr="006C5659">
        <w:rPr>
          <w:rFonts w:ascii="Times New Roman" w:hAnsi="Times New Roman" w:cs="Times New Roman"/>
          <w:sz w:val="28"/>
          <w:szCs w:val="28"/>
        </w:rPr>
        <w:t>učebnici ( početnici</w:t>
      </w:r>
      <w:proofErr w:type="gramEnd"/>
      <w:r w:rsidRPr="006C5659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Poproste maminku nebo tatínka, aby vám video </w:t>
      </w:r>
      <w:proofErr w:type="gramStart"/>
      <w:r>
        <w:rPr>
          <w:rFonts w:ascii="Times New Roman" w:hAnsi="Times New Roman" w:cs="Times New Roman"/>
          <w:sz w:val="28"/>
          <w:szCs w:val="28"/>
        </w:rPr>
        <w:t>otevřeli ( načítá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 asi 2 min.)</w:t>
      </w:r>
    </w:p>
    <w:p w:rsidR="006C5659" w:rsidRDefault="006C5659" w:rsidP="006C5659">
      <w:pPr>
        <w:rPr>
          <w:rFonts w:ascii="Times New Roman" w:hAnsi="Times New Roman" w:cs="Times New Roman"/>
          <w:sz w:val="28"/>
          <w:szCs w:val="28"/>
        </w:rPr>
      </w:pPr>
    </w:p>
    <w:p w:rsidR="007A34BE" w:rsidRDefault="00FB72B1" w:rsidP="006C565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7A34BE" w:rsidRPr="00721158">
          <w:rPr>
            <w:rStyle w:val="Hypertextovodkaz"/>
            <w:rFonts w:ascii="Times New Roman" w:hAnsi="Times New Roman" w:cs="Times New Roman"/>
            <w:sz w:val="28"/>
            <w:szCs w:val="28"/>
          </w:rPr>
          <w:t>http://leteckaposta.cz/328613299</w:t>
        </w:r>
      </w:hyperlink>
      <w:r w:rsidR="007A34B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59"/>
        <w:gridCol w:w="6"/>
      </w:tblGrid>
      <w:tr w:rsidR="007A34BE" w:rsidTr="007A34BE">
        <w:trPr>
          <w:tblCellSpacing w:w="0" w:type="dxa"/>
        </w:trPr>
        <w:tc>
          <w:tcPr>
            <w:tcW w:w="0" w:type="auto"/>
            <w:hideMark/>
          </w:tcPr>
          <w:p w:rsidR="007A34BE" w:rsidRDefault="007A34BE">
            <w:pPr>
              <w:spacing w:before="300" w:after="300" w:line="255" w:lineRule="atLeast"/>
              <w:rPr>
                <w:rFonts w:ascii="Verdana" w:hAnsi="Verdana"/>
                <w:color w:val="444444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7A34BE" w:rsidRDefault="007A34BE">
            <w:pPr>
              <w:spacing w:line="255" w:lineRule="atLeast"/>
              <w:rPr>
                <w:rFonts w:ascii="Verdana" w:hAnsi="Verdana"/>
                <w:color w:val="444444"/>
                <w:sz w:val="17"/>
                <w:szCs w:val="17"/>
              </w:rPr>
            </w:pPr>
            <w:r>
              <w:rPr>
                <w:rFonts w:ascii="Verdana" w:hAnsi="Verdana"/>
                <w:color w:val="444444"/>
                <w:sz w:val="17"/>
                <w:szCs w:val="17"/>
              </w:rPr>
              <w:t>      </w:t>
            </w:r>
          </w:p>
        </w:tc>
        <w:tc>
          <w:tcPr>
            <w:tcW w:w="0" w:type="auto"/>
            <w:hideMark/>
          </w:tcPr>
          <w:p w:rsidR="007A34BE" w:rsidRDefault="007A34BE">
            <w:pPr>
              <w:spacing w:line="255" w:lineRule="atLeast"/>
              <w:rPr>
                <w:rFonts w:ascii="Verdana" w:hAnsi="Verdana"/>
                <w:color w:val="444444"/>
                <w:sz w:val="17"/>
                <w:szCs w:val="17"/>
              </w:rPr>
            </w:pPr>
          </w:p>
        </w:tc>
      </w:tr>
    </w:tbl>
    <w:p w:rsidR="007A34BE" w:rsidRDefault="00FB72B1" w:rsidP="007A34BE">
      <w:pPr>
        <w:pStyle w:val="Nadpis1"/>
        <w:spacing w:before="165" w:beforeAutospacing="0" w:after="15" w:afterAutospacing="0" w:line="255" w:lineRule="atLeast"/>
        <w:rPr>
          <w:rFonts w:ascii="Arial" w:hAnsi="Arial" w:cs="Arial"/>
          <w:color w:val="444444"/>
          <w:sz w:val="20"/>
          <w:szCs w:val="20"/>
          <w:u w:val="single"/>
        </w:rPr>
      </w:pPr>
      <w:hyperlink r:id="rId6" w:history="1">
        <w:r w:rsidR="007A34BE">
          <w:rPr>
            <w:rStyle w:val="Hypertextovodkaz"/>
            <w:rFonts w:ascii="Arial" w:hAnsi="Arial" w:cs="Arial"/>
            <w:sz w:val="20"/>
            <w:szCs w:val="20"/>
          </w:rPr>
          <w:t>VID-20200419-WA0000.mp4</w:t>
        </w:r>
      </w:hyperlink>
    </w:p>
    <w:p w:rsidR="006C5659" w:rsidRPr="007A34BE" w:rsidRDefault="007A34BE" w:rsidP="006C5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C5659" w:rsidRPr="006C5659" w:rsidRDefault="006C5659" w:rsidP="006C565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Matematika   </w:t>
      </w:r>
      <w:r w:rsidRPr="007A34BE">
        <w:rPr>
          <w:rFonts w:ascii="Times New Roman" w:hAnsi="Times New Roman" w:cs="Times New Roman"/>
          <w:sz w:val="28"/>
          <w:szCs w:val="28"/>
        </w:rPr>
        <w:t>str.</w:t>
      </w:r>
      <w:proofErr w:type="gramEnd"/>
      <w:r w:rsidRPr="007A34BE">
        <w:rPr>
          <w:rFonts w:ascii="Times New Roman" w:hAnsi="Times New Roman" w:cs="Times New Roman"/>
          <w:sz w:val="28"/>
          <w:szCs w:val="28"/>
        </w:rPr>
        <w:t xml:space="preserve"> 44, 45</w:t>
      </w:r>
      <w:r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7A34BE">
        <w:rPr>
          <w:rFonts w:ascii="Times New Roman" w:hAnsi="Times New Roman" w:cs="Times New Roman"/>
          <w:i/>
          <w:sz w:val="28"/>
          <w:szCs w:val="28"/>
        </w:rPr>
        <w:t>video poradí</w:t>
      </w:r>
    </w:p>
    <w:p w:rsidR="00316D86" w:rsidRDefault="006C56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str. 46</w:t>
      </w:r>
      <w:r w:rsidR="007A34BE">
        <w:rPr>
          <w:sz w:val="28"/>
          <w:szCs w:val="28"/>
        </w:rPr>
        <w:t xml:space="preserve">   -  Pomocí mincí to určitě zvládneš!</w:t>
      </w:r>
    </w:p>
    <w:p w:rsidR="007A34BE" w:rsidRDefault="007A34BE">
      <w:pPr>
        <w:rPr>
          <w:sz w:val="28"/>
          <w:szCs w:val="28"/>
        </w:rPr>
      </w:pPr>
    </w:p>
    <w:p w:rsidR="007A34BE" w:rsidRDefault="007A34BE">
      <w:pPr>
        <w:rPr>
          <w:sz w:val="28"/>
          <w:szCs w:val="28"/>
        </w:rPr>
      </w:pPr>
    </w:p>
    <w:p w:rsidR="007A34BE" w:rsidRDefault="007A34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Dobrovolné úkoly: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59"/>
        <w:gridCol w:w="6"/>
      </w:tblGrid>
      <w:tr w:rsidR="007A34BE" w:rsidTr="007A34BE">
        <w:trPr>
          <w:tblCellSpacing w:w="0" w:type="dxa"/>
        </w:trPr>
        <w:tc>
          <w:tcPr>
            <w:tcW w:w="0" w:type="auto"/>
            <w:hideMark/>
          </w:tcPr>
          <w:p w:rsidR="007A34BE" w:rsidRDefault="007A34BE">
            <w:pPr>
              <w:spacing w:before="300" w:after="300" w:line="255" w:lineRule="atLeast"/>
              <w:rPr>
                <w:rFonts w:ascii="Verdana" w:hAnsi="Verdana"/>
                <w:color w:val="444444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7A34BE" w:rsidRDefault="007A34BE">
            <w:pPr>
              <w:spacing w:line="255" w:lineRule="atLeast"/>
              <w:rPr>
                <w:rFonts w:ascii="Verdana" w:hAnsi="Verdana"/>
                <w:color w:val="444444"/>
                <w:sz w:val="17"/>
                <w:szCs w:val="17"/>
              </w:rPr>
            </w:pPr>
            <w:r>
              <w:rPr>
                <w:rFonts w:ascii="Verdana" w:hAnsi="Verdana"/>
                <w:color w:val="444444"/>
                <w:sz w:val="17"/>
                <w:szCs w:val="17"/>
              </w:rPr>
              <w:t>      </w:t>
            </w:r>
          </w:p>
        </w:tc>
        <w:tc>
          <w:tcPr>
            <w:tcW w:w="0" w:type="auto"/>
            <w:hideMark/>
          </w:tcPr>
          <w:p w:rsidR="007A34BE" w:rsidRDefault="007A34BE">
            <w:pPr>
              <w:spacing w:line="255" w:lineRule="atLeast"/>
              <w:rPr>
                <w:rFonts w:ascii="Verdana" w:hAnsi="Verdana"/>
                <w:color w:val="444444"/>
                <w:sz w:val="17"/>
                <w:szCs w:val="17"/>
              </w:rPr>
            </w:pPr>
          </w:p>
        </w:tc>
      </w:tr>
    </w:tbl>
    <w:p w:rsidR="007A34BE" w:rsidRDefault="00FB72B1" w:rsidP="007A34BE">
      <w:hyperlink r:id="rId7" w:history="1">
        <w:r w:rsidR="007A34BE" w:rsidRPr="00E43560">
          <w:rPr>
            <w:rStyle w:val="Hypertextovodkaz"/>
          </w:rPr>
          <w:t>https://interaktivita.etaktik.cz/book/143.1</w:t>
        </w:r>
      </w:hyperlink>
    </w:p>
    <w:p w:rsidR="007A34BE" w:rsidRDefault="00FB72B1" w:rsidP="007A34BE">
      <w:hyperlink r:id="rId8" w:history="1">
        <w:r w:rsidR="007A34BE" w:rsidRPr="00E43560">
          <w:rPr>
            <w:rStyle w:val="Hypertextovodkaz"/>
          </w:rPr>
          <w:t>https://interaktivita.etaktik.cz/book/143.1</w:t>
        </w:r>
      </w:hyperlink>
      <w:r w:rsidR="007A34BE">
        <w:t xml:space="preserve">    Bonusy – PEXESO – Počítání objektů nastavit do 20</w:t>
      </w:r>
    </w:p>
    <w:p w:rsidR="007A34BE" w:rsidRDefault="007A34BE">
      <w:pPr>
        <w:rPr>
          <w:rFonts w:ascii="Times New Roman" w:hAnsi="Times New Roman" w:cs="Times New Roman"/>
          <w:b/>
        </w:rPr>
      </w:pPr>
    </w:p>
    <w:p w:rsidR="007A34BE" w:rsidRDefault="00FB72B1" w:rsidP="007A34BE">
      <w:pPr>
        <w:rPr>
          <w:rStyle w:val="Hypertextovodkaz"/>
        </w:rPr>
      </w:pPr>
      <w:hyperlink r:id="rId9" w:history="1">
        <w:r w:rsidR="007A34BE" w:rsidRPr="00E43560">
          <w:rPr>
            <w:rStyle w:val="Hypertextovodkaz"/>
          </w:rPr>
          <w:t>http://www.matyskova-matematika.cz/matyskova-matematika-3-dil-strana-1/</w:t>
        </w:r>
      </w:hyperlink>
    </w:p>
    <w:p w:rsidR="00FB72B1" w:rsidRDefault="00FB72B1" w:rsidP="007A34BE">
      <w:pPr>
        <w:rPr>
          <w:rStyle w:val="Hypertextovodkaz"/>
        </w:rPr>
      </w:pPr>
    </w:p>
    <w:p w:rsidR="00FB72B1" w:rsidRDefault="00FB72B1" w:rsidP="007A34BE">
      <w:pPr>
        <w:rPr>
          <w:rStyle w:val="Hypertextovodkaz"/>
        </w:rPr>
      </w:pPr>
      <w:bookmarkStart w:id="0" w:name="_GoBack"/>
      <w:bookmarkEnd w:id="0"/>
    </w:p>
    <w:p w:rsidR="00FB72B1" w:rsidRPr="00FB72B1" w:rsidRDefault="00FB72B1" w:rsidP="007A34BE">
      <w:r w:rsidRPr="00FB72B1">
        <w:rPr>
          <w:rStyle w:val="Hypertextovodkaz"/>
          <w:u w:val="none"/>
        </w:rPr>
        <w:t xml:space="preserve">V druhé části je  </w:t>
      </w:r>
      <w:proofErr w:type="spellStart"/>
      <w:r w:rsidRPr="00FB72B1">
        <w:rPr>
          <w:rStyle w:val="Hypertextovodkaz"/>
          <w:u w:val="none"/>
        </w:rPr>
        <w:t>qvadromino</w:t>
      </w:r>
      <w:proofErr w:type="spellEnd"/>
      <w:r>
        <w:rPr>
          <w:rStyle w:val="Hypertextovodkaz"/>
          <w:u w:val="none"/>
        </w:rPr>
        <w:t xml:space="preserve"> </w:t>
      </w:r>
      <w:r w:rsidRPr="00FB72B1">
        <w:rPr>
          <w:rStyle w:val="Hypertextovodkaz"/>
          <w:u w:val="none"/>
        </w:rPr>
        <w:t xml:space="preserve"> k  vytisknutí.</w:t>
      </w:r>
      <w:r>
        <w:rPr>
          <w:rStyle w:val="Hypertextovodkaz"/>
          <w:u w:val="none"/>
        </w:rPr>
        <w:t xml:space="preserve">  Při skládání čtverců se procvičí tvoje hlavička.</w:t>
      </w:r>
    </w:p>
    <w:p w:rsidR="007A34BE" w:rsidRPr="007A34BE" w:rsidRDefault="007A34BE">
      <w:pPr>
        <w:rPr>
          <w:rFonts w:ascii="Times New Roman" w:hAnsi="Times New Roman" w:cs="Times New Roman"/>
          <w:b/>
        </w:rPr>
      </w:pPr>
    </w:p>
    <w:sectPr w:rsidR="007A34BE" w:rsidRPr="007A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59"/>
    <w:rsid w:val="00316D86"/>
    <w:rsid w:val="006C5659"/>
    <w:rsid w:val="007A34BE"/>
    <w:rsid w:val="00FB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659"/>
  </w:style>
  <w:style w:type="paragraph" w:styleId="Nadpis1">
    <w:name w:val="heading 1"/>
    <w:basedOn w:val="Normln"/>
    <w:link w:val="Nadpis1Char"/>
    <w:uiPriority w:val="9"/>
    <w:qFormat/>
    <w:rsid w:val="007A3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56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C5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7A34B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A34B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659"/>
  </w:style>
  <w:style w:type="paragraph" w:styleId="Nadpis1">
    <w:name w:val="heading 1"/>
    <w:basedOn w:val="Normln"/>
    <w:link w:val="Nadpis1Char"/>
    <w:uiPriority w:val="9"/>
    <w:qFormat/>
    <w:rsid w:val="007A3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56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C5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7A34B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A34B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5129">
          <w:marLeft w:val="-4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8237">
              <w:marLeft w:val="75"/>
              <w:marRight w:val="0"/>
              <w:marTop w:val="6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4137">
          <w:marLeft w:val="-4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1402">
              <w:marLeft w:val="75"/>
              <w:marRight w:val="0"/>
              <w:marTop w:val="6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ita.etaktik.cz/book/143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aktivita.etaktik.cz/book/143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teckaposta.co/file/328613299.1/dfa5837a265f8d48f4a46e37ad1a22faa701a297/c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teckaposta.cz/32861329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tyskova-matematika.cz/matyskova-matematika-3-dil-strana-1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vargová</dc:creator>
  <cp:lastModifiedBy>zdenka vargová</cp:lastModifiedBy>
  <cp:revision>3</cp:revision>
  <dcterms:created xsi:type="dcterms:W3CDTF">2020-04-22T06:26:00Z</dcterms:created>
  <dcterms:modified xsi:type="dcterms:W3CDTF">2020-04-22T09:22:00Z</dcterms:modified>
</cp:coreProperties>
</file>